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5" w:rsidRDefault="00EF0E25" w:rsidP="00EF0E2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ПОВЕСТКА</w:t>
      </w:r>
    </w:p>
    <w:p w:rsidR="00EF0E25" w:rsidRDefault="00EF0E25" w:rsidP="00EF0E25">
      <w:pPr>
        <w:pStyle w:val="4"/>
        <w:shd w:val="clear" w:color="auto" w:fill="FFFFFF"/>
        <w:spacing w:before="0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II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заседания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Коллегии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 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Министерства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национальной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политики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Удмуртской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Республики</w:t>
      </w:r>
      <w:proofErr w:type="spellEnd"/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5045"/>
      </w:tblGrid>
      <w:tr w:rsidR="00EF0E25" w:rsidTr="00EF0E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6 июня 2013г.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Конференц-зал Министерства национальной политики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Удмуртской Республики,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10.00 часов</w:t>
            </w:r>
          </w:p>
        </w:tc>
      </w:tr>
      <w:tr w:rsidR="00EF0E25" w:rsidTr="00EF0E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1. 10.00 – 10.30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Повышение эффективности деятельности отделений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республиканских национально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культурных объединений в муниципальных образованиях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республики.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i/>
                <w:i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 xml:space="preserve">Докладывает: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Царегородцева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 xml:space="preserve"> Ольга Викторовна, заместитель 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i/>
                <w:i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 xml:space="preserve">министра 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национальной политики Удмуртской Республики.</w:t>
            </w:r>
          </w:p>
        </w:tc>
      </w:tr>
      <w:tr w:rsidR="00EF0E25" w:rsidTr="00EF0E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2. 10.30 – 11.30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Содоклад: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Анализ деятельности отделений национально-культурных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объединений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 муниципальных образованиях Удмуртской Республики (на основе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мониторинга,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проведенного Министерством национальной политики Удмуртской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Республики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совместно с бюджетным учреждением Удмуртской Республики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«Дом Дружбы народов»)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i/>
                <w:i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 xml:space="preserve">Габдуллина Анна Вадимовна, начальник отдела этнокультурного 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i/>
                <w:i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 xml:space="preserve">развития 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Министерства национальной политики Удмуртской Республики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Выступающие: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1. Пути решения организационных вопросов, стоящих перед отделениями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национально-культурных объединений республики.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i/>
                <w:i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lastRenderedPageBreak/>
              <w:t xml:space="preserve">Королева Татьяна Ивановна, начальник отдела национальных и 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межнациональных отношений БУ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УР 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«Дом Дружбы народов».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2. Опыт решения проблем, стоящих перед отделением, через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взаимодействие отделения с методистами БУ УР «Дом Дружбы народов» </w:t>
            </w:r>
          </w:p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 районах.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Омелюхина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 xml:space="preserve"> Ирина Владимировна, методист отдела национальных и 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межнациональных отношений БУ УР «Дом Дружбы народов»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3. 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Механизмы формирования успешного партнерства на примере 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деятельности отделения «Станица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Игринская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».</w:t>
            </w:r>
          </w:p>
          <w:p w:rsidR="00EF0E25" w:rsidRDefault="00EF0E25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Максимов Павел Викторович, атаман «Станицы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Игринская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».</w:t>
            </w:r>
          </w:p>
        </w:tc>
      </w:tr>
      <w:tr w:rsidR="00EF0E25" w:rsidTr="00EF0E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3. 11.30 – 12.00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F0E25" w:rsidRDefault="00EF0E25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Прения.</w:t>
            </w:r>
          </w:p>
        </w:tc>
      </w:tr>
    </w:tbl>
    <w:p w:rsidR="00EF0E25" w:rsidRDefault="00EF0E25" w:rsidP="00EF0E2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 w:rsidRPr="00EF0E25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Доклад О.В. </w:t>
      </w:r>
      <w:proofErr w:type="spellStart"/>
      <w:r w:rsidRPr="00EF0E25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</w:rPr>
        <w:t>Царегородцевой</w:t>
      </w:r>
      <w:proofErr w:type="spellEnd"/>
      <w:r w:rsidRPr="00EF0E25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</w:rPr>
        <w:t>, заместителя министра национальной политики УР "</w:t>
      </w:r>
      <w:r w:rsidRPr="00EF0E25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Повышение эффективности деятельности отделений республиканских национально культурных объединений в муниципальных образованиях республики". </w:t>
      </w:r>
    </w:p>
    <w:p w:rsidR="00EF0E25" w:rsidRDefault="00EF0E25" w:rsidP="00EF0E2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 w:rsidRPr="00EF0E25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Содоклад А.В. Габдуллиной, начальника отдела этнокультурного развития Министерства национальной политики УР "Анализ деятельности отделений национально-культурных объединений в муниципальных образованиях Удмуртской Республики (на основе мониторинга, проведенного Министерством национальной политики Удмуртской Республики совместно с бюджетным учреждением Удмуртской Республики «Дом Дружбы народов»)".</w:t>
      </w:r>
    </w:p>
    <w:p w:rsidR="00EF0E25" w:rsidRDefault="00EF0E25" w:rsidP="00EF0E25">
      <w:pPr>
        <w:pStyle w:val="4"/>
        <w:shd w:val="clear" w:color="auto" w:fill="FFFFFF"/>
        <w:spacing w:before="0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Решение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II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заседания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Коллегии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Министерства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национальной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политики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Удмуртской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Республики</w:t>
      </w:r>
      <w:proofErr w:type="spellEnd"/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от 6 июня 2013года                                                                                           № 1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Заслушав информацию о работе отделений республиканских национально-культурных объединений в муниципальных образованиях республики и механизмах повышения эффективности их работы, Коллегия отмечает, что эти организации вносят неоценимый вклад в дело реализации государственной национальной политики в республике.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На сегодняшний момент в 30 муниципальных образованиях республики открыто более 150 отделений республиканских национально-культурных объединений, и ежегодно они проводят более 200 этнокультурных мероприятий.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Совместная деятельность Министерства национальной политики УР, муниципальных органов власти, отделений республиканских национально-культурных объединений и других общественных партнеров является гарантом стабильности межнационального мира в каждом городе и районе республики.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Продолжается работа по созданию системы взаимодействия Министерства, республиканских национально-культурных объединений и их отделений, муниципальных органов власти, СМИ и иных общественных институтов. Одним из ключевых партнеров в работе отделений становятся методисты БУ УР «Дом Дружбы народов» в городах и районах республики.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Для повышения эффективности этого взаимодействия проводится мониторинг межнациональной ситуации в муниципальных образованиях через деятельность отделений. Сбор информации осуществлялся при активном участии отделений. Данные мониторинга позволят выявлять ключевые проблемы, стоящие перед отделениями, и наметить пути решения.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Результаты этого анализа позволяют судить о том, что большая часть отделений работает, включается в этнокультурную жизнь в муниципальных образованиях.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Вместе с тем, по данным мониторинга имеется ряд проблем. К числу основных проблем, возникающих в процессе деятельности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отделений,  относятся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организационные вопросы, связанные с документационным, кадровым, ресурсным обеспечением работы отделений. Среди данного типа проблем особо стоит выделить вопросы управленческой культуры внутри отделений.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Также есть нерешенные вопросы в области складывания партнерства между ключевыми субъектами общественной жизни (общество, власть, СМИ, бизнес). Важной задачей для дальнейшего развития республиканских национально-культурных объединений и их отделений в городах и районах является инновационная деятельность.  </w:t>
      </w:r>
    </w:p>
    <w:p w:rsidR="00EF0E25" w:rsidRDefault="00EF0E25" w:rsidP="00EF0E2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На основании вышеизложенного Коллегия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РЕШАЕТ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: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1. Министерству национальной политики Удмуртской Республики: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участвовать в качестве партнера в становлении эффективной системы взаимодействия отделений национально-культурных объединений с наиболее значимыми субъектами общественной жизни (республиканскими национально-культурными объединениями, органами местного самоуправления, методистами БУ УР «Дом Дружбы народов», местным сообществом, бизнес-структурами, СМИ) и в связи с этим организовать в качестве эффективной формы этого взаимодействия «Дни» Министерства национальной политики УР в районах и городах;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регулярно проводить обучающие семинары, круглые столы по вопросам гармонизации межнациональных отношений и работе республиканских национально-культурных объединений и их отделений для представителей институтов гражданского общества, принимающих участие в реализации государственной национальной политики в Удмуртской Республике;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продолжить мониторинг межнациональной ситуации в муниципальных образованиях республики через работу отделений республиканских национально-культурных объединений, продолжить проработку системы критериев эффективности реализации государственной национальной политики в Удмуртской Республике, подготовить по итогам мониторинга методические материалы для всех заинтересованных лиц и организаций.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2. Бюджетному учреждению Удмуртской Республики «Дом Дружбы народов»: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содействовать дальнейшему взаимодействию районных отделений национально-культурных объединений с органами местного самоуправления через институт кураторов БУ УР «Дом Дружбы народов» в городах и районах республики;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стимулировать деятельность отделений через активное вовлечение в совместную работу по реализации государственной национальной политики;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организовывать обучающие семинары по проведению этнокультурных мероприятий в районах, подготовить и издать методические рекомендации для самостоятельной организации различных мероприятий отделениями национально-культурных объединений.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3. Рекомендовать органам местного самоуправления: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в тех муниципальных образованиях, где не приняты целевые программы по гармонизации межнациональных отношений, разработать программы национального развития и межнационального сотрудничества народов, проживающих на данной территории, обратив особое внимание на профилактику и предупреждение межнациональных конфликтов;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способствовать установлению более активного диалога между органами местного самоуправления муниципальных образований Удмуртской Республики и местными отделениями республиканских национально-культурных объединений с целью решения задач по укреплению межнациональной стабильности и гражданского согласия, консолидации общества на своих территориях;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принять участие в мониторинге межнациональной ситуации в муниципальных образованиях, проводимом Министерством национальной политики УР совместно с БУ УР «Дом Дружбы народов»;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в муниципальных образованиях, где не созданы совещательные органы по вопросам межнациональных отношений, рассмотреть вопрос об их создании с участием представителей отделений национально-культурных объединений УР и методистов БУ УР «Дом Дружбы народов»;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- использовать возможности муниципальных средств массовой информации по информированию населения об этнокультурной жизни и работе отделений национально-культурных объединений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муниципальных образований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Удмуртской Республики.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3. Рекомендовать национально-культурным объединениям Удмуртской Республики: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участвовать в осуществлении мер по профилактике и разрешению межнациональных конфликтов;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- оказывать регулярное информационное, методическое и административное содействие в деятельности местных отделений, а также создавать руководителям отделений условия для обмена опытом;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принять участие в мониторинге, проводимом Министерством национальной политики УР совместно с БУ УР «Дом Дружбы народов»;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 стремиться к более активному вовлечению в мероприятия республиканского масштаба всех действующих отделений в муниципальных образованиях.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4. Контроль за исполнением решения возложить на заместителя министра национальной политики УР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Царегородцеву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Ольгу Викторовну.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5. Срок реализации запланированного решения – июль - сентябрь 2013 г.</w:t>
      </w:r>
    </w:p>
    <w:p w:rsidR="00EF0E25" w:rsidRDefault="00EF0E25" w:rsidP="00EF0E2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Министр национальной политики Удмуртской Республики                                                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В.Н.Завалин</w:t>
      </w:r>
      <w:proofErr w:type="spellEnd"/>
    </w:p>
    <w:p w:rsidR="00601941" w:rsidRPr="00EF0E25" w:rsidRDefault="00601941" w:rsidP="00EF0E25"/>
    <w:sectPr w:rsidR="00601941" w:rsidRPr="00EF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601941"/>
    <w:rsid w:val="00606FEC"/>
    <w:rsid w:val="006B0C95"/>
    <w:rsid w:val="006D7204"/>
    <w:rsid w:val="007638ED"/>
    <w:rsid w:val="007E7AC4"/>
    <w:rsid w:val="00B24CE0"/>
    <w:rsid w:val="00EB653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0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2020-07-21T09:33:00Z</dcterms:created>
  <dcterms:modified xsi:type="dcterms:W3CDTF">2020-07-21T09:33:00Z</dcterms:modified>
</cp:coreProperties>
</file>