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A8" w:rsidRPr="00ED03A8" w:rsidRDefault="00ED03A8" w:rsidP="00ED03A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УКАЗ</w:t>
      </w:r>
    </w:p>
    <w:p w:rsidR="00ED03A8" w:rsidRPr="00ED03A8" w:rsidRDefault="00ED03A8" w:rsidP="00ED03A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ГЛАВЫ УДМУРТСКОЙ РЕСПУБЛИКИ</w:t>
      </w:r>
    </w:p>
    <w:p w:rsidR="00ED03A8" w:rsidRPr="00ED03A8" w:rsidRDefault="00ED03A8" w:rsidP="00ED03A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Об утверждении Стратегии</w:t>
      </w:r>
    </w:p>
    <w:p w:rsidR="00ED03A8" w:rsidRPr="00ED03A8" w:rsidRDefault="00ED03A8" w:rsidP="00ED03A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реализации государственной национальной политики Российской Федерации на территории Удмуртской Республики</w:t>
      </w:r>
    </w:p>
    <w:p w:rsidR="00ED03A8" w:rsidRPr="00ED03A8" w:rsidRDefault="00ED03A8" w:rsidP="00ED03A8">
      <w:pPr>
        <w:shd w:val="clear" w:color="auto" w:fill="FFFFFF"/>
        <w:spacing w:after="18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ED03A8" w:rsidRPr="00ED03A8" w:rsidRDefault="00ED03A8" w:rsidP="00ED03A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       Во исполнение Указа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 и в целях повышения эффективности координации деятельности органов государственной власти Удмуртской Республики, органов местного самоуправления в Удмуртской Республике в сфере обеспечения потребностей граждан, связанных с их этнической принадлежностью, гармонизации национальных и межнациональных (межэтнических) отношений, развития взаимодействия с институтами гражданского общества на территории Удмуртской Республики </w:t>
      </w:r>
      <w:r w:rsidRPr="00ED03A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постановляю</w:t>
      </w: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:</w:t>
      </w:r>
    </w:p>
    <w:p w:rsidR="00ED03A8" w:rsidRPr="00ED03A8" w:rsidRDefault="00ED03A8" w:rsidP="00ED03A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ED03A8" w:rsidRPr="00ED03A8" w:rsidRDefault="00ED03A8" w:rsidP="00ED03A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  Утвердить прилагаемую Стратегию реализации государственной национальной политики Российской Федерации на территории Удмуртской Республики.</w:t>
      </w:r>
    </w:p>
    <w:p w:rsidR="00ED03A8" w:rsidRPr="00ED03A8" w:rsidRDefault="00ED03A8" w:rsidP="00ED03A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  Определить координатором реализации Стратегии реализации государственной национальной политики Российской Федерации на территории Удмуртской Республики Министерство национальной политики Удмуртской Республики.</w:t>
      </w:r>
    </w:p>
    <w:p w:rsidR="00ED03A8" w:rsidRPr="00ED03A8" w:rsidRDefault="00ED03A8" w:rsidP="00ED03A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  Контроль исполнения настоящего Указа возложить на Администрацию Главы и Правительства Удмуртской Республики.</w:t>
      </w:r>
    </w:p>
    <w:p w:rsidR="00ED03A8" w:rsidRPr="00ED03A8" w:rsidRDefault="00ED03A8" w:rsidP="00ED03A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  Настоящий Указ вступает в силу со дня его подписания.</w:t>
      </w:r>
    </w:p>
    <w:p w:rsidR="00ED03A8" w:rsidRPr="00ED03A8" w:rsidRDefault="00ED03A8" w:rsidP="00ED03A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ED03A8" w:rsidRPr="00ED03A8" w:rsidRDefault="00ED03A8" w:rsidP="00ED03A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 Глава</w:t>
      </w:r>
      <w:r w:rsidRPr="00ED03A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br/>
        <w:t>                        Удмуртской Республики                                                                                     А.В. Соловьев</w:t>
      </w:r>
    </w:p>
    <w:p w:rsidR="00ED03A8" w:rsidRPr="00ED03A8" w:rsidRDefault="00ED03A8" w:rsidP="00ED03A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 </w:t>
      </w:r>
    </w:p>
    <w:p w:rsidR="00ED03A8" w:rsidRPr="00ED03A8" w:rsidRDefault="00ED03A8" w:rsidP="00ED03A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г. Ижевск</w:t>
      </w:r>
    </w:p>
    <w:p w:rsidR="00ED03A8" w:rsidRPr="00ED03A8" w:rsidRDefault="00ED03A8" w:rsidP="00ED03A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«19» января 2016 года</w:t>
      </w:r>
    </w:p>
    <w:p w:rsidR="00ED03A8" w:rsidRPr="00ED03A8" w:rsidRDefault="00ED03A8" w:rsidP="00ED03A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№ 9</w:t>
      </w:r>
    </w:p>
    <w:p w:rsidR="00ED03A8" w:rsidRPr="00ED03A8" w:rsidRDefault="00ED03A8" w:rsidP="00ED03A8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ED03A8" w:rsidRPr="00ED03A8" w:rsidRDefault="00ED03A8" w:rsidP="00ED03A8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ED03A8" w:rsidRPr="00ED03A8" w:rsidRDefault="00ED03A8" w:rsidP="00ED03A8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УТВЕРЖДЕНА</w:t>
      </w:r>
    </w:p>
    <w:p w:rsidR="00ED03A8" w:rsidRPr="00ED03A8" w:rsidRDefault="00ED03A8" w:rsidP="00ED03A8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Указом Главы</w:t>
      </w:r>
    </w:p>
    <w:p w:rsidR="00ED03A8" w:rsidRPr="00ED03A8" w:rsidRDefault="00ED03A8" w:rsidP="00ED03A8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Удмуртской Республики</w:t>
      </w:r>
    </w:p>
    <w:p w:rsidR="00ED03A8" w:rsidRPr="00ED03A8" w:rsidRDefault="00ED03A8" w:rsidP="00ED03A8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«19» января 2016 года № 9</w:t>
      </w:r>
    </w:p>
    <w:p w:rsidR="00ED03A8" w:rsidRPr="00ED03A8" w:rsidRDefault="00ED03A8" w:rsidP="00ED03A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ED03A8" w:rsidRPr="00ED03A8" w:rsidRDefault="00ED03A8" w:rsidP="00ED03A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lastRenderedPageBreak/>
        <w:t>СТРАТЕГИЯ</w:t>
      </w:r>
    </w:p>
    <w:p w:rsidR="00ED03A8" w:rsidRPr="00ED03A8" w:rsidRDefault="00ED03A8" w:rsidP="00ED03A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реализации государственной национальной политики Российской Федерации на территории Удмуртской Республики</w:t>
      </w:r>
    </w:p>
    <w:p w:rsidR="00ED03A8" w:rsidRPr="00ED03A8" w:rsidRDefault="00ED03A8" w:rsidP="00ED03A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</w:r>
      <w:r w:rsidRPr="00ED03A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I. Общие положения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Межэтнические и межконфессиональные отношения, как и все общественные отношения, в развивающемся, модернизирующемся государстве находятся в постоянной динамике. Внимание к этим изменениям имеет сегодня особую актуальность. В современных условиях этнический фактор нередко оказывает определяющее влияние на формирование общественно-политической ситуации, происходящие социально-экономические и политические процессы. Гражданский мир и межэтническая стабильность являются необходимым, а зачастую ведущим условием успешной модернизации государства и общества.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Стратегия реализации государственной национальной политики Российской Федерации на территории Удмуртской Республики (далее – Стратегия) является системой политических взглядов, ценностных ориентиров, современных принципов и приоритетов государственной политики в сфере межнациональных отношений и обеспечения потребностей жителей Удмуртской Республики, связанных с их этнической принадлежностью, определяет механизмы и основные направления реализации государственной национальной политики в Удмуртской Республике.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Стратегия разработана в целях обеспечения интересов государства, общества, человека и гражданина, укрепления государственного единства и целостности России, сохранения языковой и этнокультурной самобытности представителей народов России, проживающих в Удмуртской Республике, развития государственных языков Удмуртской Республики, сочетания на территории Удмуртской Республики общегосударственных интересов и интересов народов России, обеспечения конституционных прав и свобод граждан.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 Стратегия строится на основе Конституции Российской Федерации,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1666, иных правовых актов Российской Федерации, договоров (соглашений) между органами государственной власти Российской Федерации и органами государственной власти Удмуртской Республики, Конституции Удмуртской Республики, правовых актов Удмуртской Республики.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 Стратегия призвана стать основой деятельности органов государственной власти Удмуртской Республики и местного самоуправления в Удмуртской Республике при решении задач национального развития и регулирования межнациональных отношений. Стратегия направлена на обеспечение общей социальной, политической и экономической стабильности, эффективное взаимодействие органов государственной власти Удмуртской Республики, органов местного самоуправления и институтов гражданского общества, развитие традиций межнационального согласия и гражданского мира, веротерпимости и этнокультурного взаимообогащения представ</w:t>
      </w: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ителей народов, проживающих в Удмуртской Республике, обеспечение конституционных прав человека и гражданина, выработку и реализацию целевых проектов и программ, затрагивающих сферу государственной национальной политики.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6. Реализация Стратегии призвана стать мобилизующим фактором, способствующим укреплению региональной и общероссийской идентичности.</w:t>
      </w:r>
    </w:p>
    <w:p w:rsidR="00ED03A8" w:rsidRPr="00ED03A8" w:rsidRDefault="00ED03A8" w:rsidP="00ED03A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  <w:r w:rsidRPr="00ED03A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II. Состояние межнациональных (межэтнических) отношений</w:t>
      </w:r>
    </w:p>
    <w:p w:rsidR="00ED03A8" w:rsidRPr="00ED03A8" w:rsidRDefault="00ED03A8" w:rsidP="00ED03A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в Удмуртской Республике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 7. Удмуртская Республика – один из многонациональных и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поликонфессиональных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регионов Российской Федерации. По данным Всероссийской переписи населения 2010 года в Удмуртии проживают представители 136 этнических групп, в том числе более 80 народов России и стран СНГ. Среди лиц, указавших национальную принадлежность в ходе переписи 2010 года, наиболее многочисленными являются русские – 62,2%, удмурты – 28,0%, татары – 6,7%, украинцы – 0,6% и марийцы – 0,6%; представители иных этнических групп составляют в совокупности 1,9% от населения региона.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Среди сельского населения республики удмурты, согласно данным переписи населения 2010 года, составляют относительное большинство – 51,0%. В то же время представление об удмуртах как исключительно сельском этносе сегодня можно отнести к устаревшим стереотипам – более 42% удмуртов проживают в городах республики. Русские и татары проживают преимущественно в городах – 78,4% и 83,1% от численности соответствующего народа.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Кроме удмуртов и русских на территории Удмуртской Республики исторически компактно проживают представители других этнических групп: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 татары и татары-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кряшены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в Юкаменском (17,9% от населения района),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Балезинском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(9,6%),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Камбарском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(8,8%),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Граховском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(4,9%),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Малопургинском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(3,3%) и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Алнашском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(3,0%) районах;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-   марийцы – в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Каракулинском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(17,8%),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Граховском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(10,4%) и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Алнашском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(2,0%) районах;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-   чуваши – в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Граховском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районе (2,7%).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В пределах Юкаменского (10,5% от населения района),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Ярского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(1,2%),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Балезинского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(0,7%) и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Глазовского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(0,4%) районов республики компактно проживают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бесермяне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коренной малочисленный народ, 96% представителей которого проживают на территории Удмуртской Республики.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8. Одним из важнейших направлений государственной национальной политики является сфера взаимодействия с религиозными объединениями. На территории Удмуртской Республики по состоянию на 1 декабря 2015 года осуществляют деятельность 273 религиозные организации, представляющие более 20 вероисповеданий. Деятельность большинства из них направлена на сохранение социальной стабильности, духовно-нравственное и патриотическое воспитание </w:t>
      </w: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молодежи, развитие толерантности и укрепление гражданского мира и межконфессионального согласия в обществе.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9. На территории республики сохраняется в целом благоприятный климат межэтнических и межконфессиональных отношений, что подтверждается и многолетними социологическими наблюдениями. Многонациональность и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поликонфессиональность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населения республики не являются источником социальной напряженности.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Во многом устойчивость этнополитической ситуации в республике обусловлена огромным историческим опытом сотрудничества и добрососедства народов Удмуртии, мирным характером складывавшегося на протяжении значительного периода времени межэтнического взаимодействия. За столетия совместного проживания в культуре представителей народов, проживающих в Удмуртии, сформировались установки толерантного поведения и стремление к мирному решению реальных и потенциальных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этноконфессиональных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противоречий.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Опора на традиции добрососедства, сотрудничества и веротерпимости позволяет успешно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нейтрализовывать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влияние негативных национально-радикальных политических тенденций, противостоять проявлениям экстремизма, сохраняя в республике межнациональный и межконфессиональный мир и взаимопонимание.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10.  В республике сложились основные, принципиально важные организационно-политические, правовые механизмы реализации национальной политики – политики по обеспечению интересов граждан, связанных с их этнической принадлежностью, гармонизации этих интересов.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Разработка и реализация Концепции государственной национальной политики Удмуртской Республики, утвержденной постановлением Президиума Государственного Совета Удмуртской Республики от 6 февраля 1998 года № 584-I, способствовала сохранению этнополитической стабильности в регионе, выработке основных механизмов взаимодействия органов власти и национальных общественных объединений.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Удмуртии налажены конструктивные, партнерские отношения между общественными объединениями национально-культурной направленности и органами власти, оказывается финансовая, организационная, методическая поддержка их деятельности.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Важным центром общественной и культурной консолидации этнических сообществ Удмуртской Республики, методическим ресурсным центром является Дом Дружбы народов, открытый в 2008 году в городе Ижевске.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Своевременному определению и предотвращению проявлений конфликтных ситуаций в республике способствует налаженная система мониторинга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этноконфессиональных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отношений. Практически ежегодно проводятся социологические исследования, позволяющие оценить динамику межэтнических и межконфессиональных отношений, выявить конфликтные ситуации и оперативно реагировать на эти вызовы.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С 2004 года действует постоянно действующее совещание при министре национальной политики Удмуртской Республики с участием руководителей всех общественных объединений национально-культурной направленности. Являясь важной диалоговой площадкой всех заинтересованных сторон, совещание позволяет оперативно реагировать на сложившуюся ситуацию, своевременно принимать решения по актуальным проблемам, привлекать к обсуждению и решению вопросов в сфере реализации государственной национальной политики представителей этнических общественных объединений, органов власти разных уровней, средств массовой информации.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 создание условий для сохранения, изучения и самобытного развития языков Удмуртской Республики, воспитания уважительного отношения к национальному достоинству человека, его культуре и языку направлен Закон Удмуртской Республики от 6 декабря 2001 года № 60-РЗ «О государственных языках Удмуртской Республики и иных языках народов Удмуртской Республики».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целях пропаганды единства российской нации, сохранения самобытности народов России, гармонизации межэтнических, межконфессиональных отношений и во исполнение перечня поручений Президента Российской Федерации по итогам заседания президиума Государственного Совета Российской Федерации, состоявшегося 11 февраля 2011 года в городе Уфе, создана рабочая группа по вопросам гармонизации межэтнических отношений в Удмуртской Республике.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11.   Вместе с тем сохраняются негативные факторы, обусловленные как последствиями советской национальной политики, так и ослаблением государственности в 1990-е годы, продолжительным идеологическим кризисом (в обозначенный период концепции «единая общность - советский народ», идеологии интернационализма и дружбы народов не была предложена реальная альтернатива), которые сформировали совокупность как внешних, так и внутренних вызовов, угроз и этнополитических рисков.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 современным проблемам относятся: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высокий уровень социального и имущественного неравенства;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размывание традиционных нравственных ценностей представителей народов, проживающих в Удмуртской Республике, углубляющийся разрыв поколений;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недостаточность образовательных и культурно-просветительских мер по формированию общероссийской гражданской идентичности, воспитанию культуры межнационального общения, изучению истории и традиций народов России, их опыта солидарности в укреплении государства и защиты общего Отечества;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4) недостаточный уровень межведомственной и межуровневой координации в сфере реализации государственной национальной политики, включая профилактику экстремизма и раннее предупреждение межнациональных конфликтов;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 недостаточная подготовленность представителей органов власти всех уровней, прежде всего органов местного самоуправления, в вопросах прогнозирования и предупреждения межэтнических, межконфессиональных противоречий и конфликтов;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6) в ряде муниципальных образований в Удмуртской Республике не стали приоритетными в работе органов местного самоуправления поддержание межэтнического согласия, пропаганда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взаимоуважительных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отношений между представителями различных этнических общностей, эффективное обеспечение потребностей граждан, связанных с их этнической принадлежностью.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7) распространенность негативных стереотипов в отношении некоторых народов;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8) недостаточная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урегулированность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вопросов социальной и культурной интеграции и адаптации мигрантов;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9) к числу проблемных направлений относится и сложное социокультурное самочувствие удмуртского народа на фоне интенсификации процессов языковой и, как следствие, этнической ассимиляции; сохранение неудовлетворенности уровнем обеспечения этноязыковых прав.</w:t>
      </w:r>
    </w:p>
    <w:p w:rsidR="00ED03A8" w:rsidRPr="00ED03A8" w:rsidRDefault="00ED03A8" w:rsidP="00ED03A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  <w:r w:rsidRPr="00ED03A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III. Цели, принципы, приоритетные направления и задачи реализации</w:t>
      </w:r>
    </w:p>
    <w:p w:rsidR="00ED03A8" w:rsidRPr="00ED03A8" w:rsidRDefault="00ED03A8" w:rsidP="00ED03A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государственной национальной политики Российской Федерации на территории Удмуртской Республики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12.  Целью реализации государственной национальной политики Российской Федерации на территории Удмуртской Республики является создание максимально благоприятных условий для: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согласования и гармонизации национальных интересов всех народов, проживающих на территории Удмуртии, обеспечения оптимальных условий и возможностей их полноправного участия в политическом, социально-экономическом и национально-культурном развитии республики;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эффективного обеспечения прав и потребностей граждан, связанных с их этнической принадлежностью;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упрочения общероссийского гражданского самосознания и духовной общности многонационального народа Российской Федерации (российской нации).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13.   Основными принципами реализации государственной национальной политики Российской Федерации на территории Удмуртской Республики являются: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   равенство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</w:t>
      </w: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ия к религии, убеждений, принадлежности к общественным объединениям, а также других обстоятельств;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   равноправие народов независимо от их численности, уважение прав и свобод человека, возможностей личностного и этнокультурного самовыражения независимо от расы, языка, отношения к религии, социального положения и территории проживания;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  соблюдение гражданских прав личности на свободное этническое самоопределение (определение, указание своей национальности, внесение в официальные документы и удаление из них записей о национальности);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   взаимодействие государственных и муниципальных органов с институтами гражданского общества при реализации государственной национальной политики;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  предотвращение и искоренение любых форм дискриминации по признакам социальной, расовой, национальной, языковой или религиозной принадлежности;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  уважение национального достоинства граждан, предотвращение и пресечение попыток разжигания расовой, национальной и религиозной розни, ненависти либо вражды, недопущение деятельности, направленной на подрыв безопасности государства, гражданского единства российской нации;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7)  своевременное предупреждение и мирное разрешение на правовой основе межнациональных и межрелигиозных противоречий и конфликтов;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8)  своевременный учет национальных потребностей народов республики, развитие многонационального народа Удмуртии на основе согласия,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взаимоподдержки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и сотрудничества;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9) открытость и гласность государственной национальной политики Российской Федерации на территории Удмуртской Республики;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10) государственная поддержка и защита культуры и языков народов Российской Федерации, проживающих на территории Удмуртской Республики;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11) бережное отношение к историческому наследию и национальному достоянию народов, к традиционным для Удмуртии верованиям;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12) взаимное уважение традиций и обычаев народов Российской Федерации;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13) поддержка удмуртов, проживающих за пределами Удмуртской Республики, и их национально-культурных объединений в сохранении и развитии родного языка, образования, культурных и национальных традиций;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14) сотрудничество и взаимодействие с федеральным центром и субъектами Российской Федерации в сфере реализации государственной национальной политики на принципах разделения полномочий;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15) содействие социально-культурной адаптации и интеграции в российское общество иностранных граждан и лиц без гражданства, переселившихся в Российскую Федерацию на постоянное место жительства.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14.   Приоритетными направлениями реализации государственной национальной политики Российской Федерации на территории Удмуртской Республики являются: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  повышение эффективности государственного управления в сфере государственной национальной политики Российской Федерации на территории Удмуртской Республики;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  обеспечение этнополитической стабильности в республике на основе гармонизации межэтнических отношений и укрепления гражданского единства народов Российской Федерации, проживающих на территории Удмуртской Республики;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  создание и развитие необходимых условий для обеспечения конституционных гарантий права граждан на сохранение, изучение и самобытное развитие языка своей национальности; обеспечение оптимальных условий для использования государственных языков Удмуртской Республики;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  содействие национально-культурному развитию представителей всех народов, проживающих в Удмуртской Республике;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  совершенствование взаимодействия государственных и муниципальных органов с институтами гражданского общества;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  информационное, методическое обеспечение реализации государственной национальной политики Удмуртской Республики;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7)  развитие системы гражданско-патриотического воспитания подрастающего поколения;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8)  создание условий для эффективной социально-культурной адаптации и интеграции мигрантов к условиям проживания в республике.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15. Задачи в сфере реализации государственной национальной политики Российской Федерации на территории Удмуртской Республики: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  совершенствование государственного управления: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координация усилий всех ветвей и уровней власти республики, нацеленных на реализацию государственной национальной политики Российской Федерации на территории Удмуртской Республики;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обеспечение правовых, организационных и материальных условий, способствующих максимальному учету в системе государственного управления национально-культурных интересов и их удовлетворению, в том числе посредством развития диалога органов государственной власт</w:t>
      </w: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и, органов местного самоуправления с общественными объединениями граждан, действующими в области национально-культурного и конфессионального развития;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активизация деятельности органов местного самоуправления в сфере обеспечения прав и потребностей граждан, связанных с их этнической принадлежностью, гармонизации межнациональных отношений и профилактики этнополитического экстремизма, социальной и культурной адаптации мигрантов;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развитие системы мер раннего учета и предупреждения роста напряженности в межэтнических и межконфессиональных отношениях на основе аналитического мониторинга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этноконфессиональных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процессов;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организация фундаментальных и прикладных исследований, выработка на их основе системы организационно-правовых мер по сохранению и поддержке этнических культур, развитию государственных языков Удмуртской Республики и языков представителей народов, исторически проживающих в Удмуртской Республике;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обеспечение учета и реализации задач государственной национальной политики Российской Федерации на территории Удмуртской Республики в документах стратегического планирования Удмуртской Республики;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обеспечение подготовки, переподготовки и повышения квалификации государственных и муниципальных служащих, сотрудников средств массовой информации по вопросам реализации государственной национальной политики Российской Федерации на территории Удмуртской Республики;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  обеспечение межнационального мира и согласия, гармонизации межнациональных (межэтнических) отношений: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формирование и распространение идей дружбы народов, духовного единства и межнационального согласия, культуры межнационального общения, воспитания чувства общероссийского патриотизма, гордости за свою многонациональную Родину, за российский народ;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формирование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определение, разработка и внедрение эффективных социокультурных технологий преодоления негативных этнических стереотипов в молодежной среде;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организация с участием институтов гражданского общества и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интернет-провайдеров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противодействия пропаганде идей экстремизма в информационно-телекоммуникационной сети «Интернет»;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 xml:space="preserve">совершенствование научно-методического обеспечения деятельности в сфере гармонизации межнациональных и межконфессиональных отношений, раннего предупреждения </w:t>
      </w:r>
      <w:proofErr w:type="spell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этноконфессиональных</w:t>
      </w:r>
      <w:proofErr w:type="spell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конфликтов;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повышение уровня этнокультурной компетентности в обществе через проведение просветительской работы среди жителей республики, направленной на распространение адекватных и объективных знаний и представлений об истории и культуре народов, проживающих на территории Удмуртской Республики, о многонациональности Удмуртии; создание в обществе атмосферы уважения к их достижениям, дальнейшее развитие многовековых традиций взаимодействия культур славянских, финно-угорских, тюркских и иных народов в рамках общего евразийского мирового этнокультурного пространства;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   обеспечение социально-экономических условий для эффективной реализации государственной национальной политики Российской Федерации на территории Удмуртской Республики: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создание условий, способствующих вовлечению представителей национальных сообществ в процесс развития торгово-экономических связей с регионами Российской Федерации, странами ближнего и дальнего зарубежья, являющимися их исторической родиной;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содействие в привлечении инвестиций, ориентированных на создание совместных проектов, организацию предпринимательских центров и культурных объектов;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содействие развитию народных промыслов, ремесел, и этнографического туризма в целях увеличения занятости населения;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обеспечение свободного доступа граждан к социальным, медицинским и иным видам услуг по месту фактического проживания;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обеспечение потребностей региональной экономики и рынка труда, интересов сбалансированного развития муниципальных образований в Удмуртской Республике, решения задач демографической политики путем активного воздействия на миграционные процессы;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 содействие национально-культурному развитию: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обеспечение сохранения и приумножения духовного и культурного потенциала многонационального народа Удмуртской Республики на основе идей единства и дружбы народов, межнационального (межэтнического) согласия, общероссийского единства;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распространение традиционных и современных произведений литературы и искусства народов России и бывшего СССР, в том числе с привлечением государственных теле- и радиоканало</w:t>
      </w: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в, возможностей телекоммуникационной сети «Интернет», организация художественных выставок, гастролей творческих коллективов;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развитие этнографического и культурно-познавательного туризма, оздоровительных и рекреационных зон, расширение государственной поддержки национальных видов спорта;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создание оптимальных условий для укрепления семьи, возрождения традиционных семейных ценностей и усиление роли семьи в национальном, межнациональном и культурном воспитании подрастающего поколения;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развитие добровольческого движения в сфере сохранения историко-культурного наследия;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возрождение, сохранение и развитие народных ремёсел и декоративно-прикладного искусства;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разработка комплекса мер, направленных на обеспечение этнокультурных потребностей удмуртов, компактно проживающих в субъектах Российской Федерации, содействие созданию национально-культурных центров в местах компактного проживания удмуртов в Российской Федерации и за рубежом;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разработка дополнительных мер государственной поддержки научных исследований, научно-популярных публикаций, создания произведений литературы, искусства, кино и телевидения, интернет-продукции, посвященных истории и культуре народов, традиционно проживающих на территории региона, освещающих значимые события в истории республики и страны, пропагандирующих общие достижения представителей народов, проживающих в Удмуртской Республике и Российской Федерации;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 в сфере образования, патриотического и гражданского воспитания подрастающего поколения: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воспитание молодого поколения в духе уважения к культуре, языку, традициям и обычаям представителей народов, проживающих в Удмуртской Республике;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повышение роли гуманитарного направления в процессе образования, разработки учебных программ, направленных на формирование общероссийской гражданской идентичности, изучение многовекового опыта взаимодействия народов Российской Федерации, в том числе посредством развития поликультурной модели образования </w:t>
      </w:r>
      <w:proofErr w:type="gram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  воспитания</w:t>
      </w:r>
      <w:proofErr w:type="gramEnd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организация посещения молодежью городов-героев и городов воинской славы, объектов культурного наследия (памятников истории и культуры) народов Российской Федерации;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поддержка общественных объединений, работающих с молодежью и ставящих целью своей деятельности сохранение и развитие исторического и культурного наследия представителей народов, проживающих в Удмуртской Республике;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поддержка общественных инициатив, направленных на патриотическое воспитание граждан;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совершенствование системы обучения в организациях, осуществляющих образовательную деятельность, в целях сохранения и развития культур и языков народов, проживающих в Удмуртской Республике, наряду с воспитанием уважения к общероссийской истории и культуре, мировым культурным ценностям;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использование в системе образования двуязычия и многоязычия как эффективного пути сохранения и развития этнокультурного и языкового многообразия;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   сохранение, изучение и развитие государственных языков Удмуртской Республики и языков представителей других народов, проживающих в Удмуртской Республике: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создание оптимальных условий для сохранения и развития языков представителей народов, проживающих в Удмуртской Республике;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укрепление статуса удмуртского языка как одного из государственных языков Удмуртской Республики, формирование необходимых общественно-государственных, социально-культурных механизмов его функционирования;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методическое сопровождение органов местного самоуправления в разработке комплекса мер по поддержке языковой самобытности народов Удмуртской Республики;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создание необходимых условий для изучения языка своей национальности всеми желающими;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обмен теле- и радиопрограммами, аудио- и видеоматериалами, печатной продукцией на национальных языках с субъектами Российской Федерации;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формирование позитивного имиджа удмуртского языка в детской и молодежной среде, пропаганда ценности языка своей национальности в молодежной среде;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развитие рынка товаров и услуг, направленных на удовлетворение гражданами своих языковых потребностей;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разработка, выявление и поддержка инновационных технологий в сфере сохранения и развития национальных языков;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содействие удмуртам, проживающим в Российской Федерации и за рубежом, в сохранении и развитии удмуртского языка;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недопустимость ущемления прав граждан на свободный выбор языка общения, образования, воспитания и творчества;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7)   формирование системы социально-культурной адаптации и интеграции мигрантов: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совершенствование системы мер, обеспечивающих взаимное уважительное отношение мигрантов и принимающего сообщества в культурно-бытовой сфере;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обеспечение взаимодействия государственных и муниципальных органов с общественными объединениями, способствующими социальной и культурной адаптации и интеграции мигрантов;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укрепление роли общественных объединений национально-культурной направленности, национально-культурных автономий в социальной и культурной адаптации мигрантов;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противодействие формированию замкнутых анклавов мигрантов по религиозному и этническому признаку;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8)   информационное обеспечение реализации государственной национальной политики Российской Федерации на территории Удмуртской Республики: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формирование и совершенствование мер стимулирования государственных, муниципальных и негосударственных теле-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 на территории Удмуртской Республики, включая поддержку проектов, направленных на реализацию целей и задач настоящей Стратегии;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использование мер общественного контроля в целях недопущения публикаций, направленных на разжигание межнациональной (межэтнической) или межконфессиональной ненависти либо вражды;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распространение рекламной и промышленной продукции, производство и размещение в теле- и радиоэфире роликов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государственной национальной политики Российской Федерации на территории Удмуртской Республики;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9)   совершенствование взаимодействия государственных и муниципальных органов власти с институтами гражданского общества при реализации государственной национальной политики Российской Федерации на территории Удмуртской Республики: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усиление роли Общественной палаты Удмуртской Республики, общественных советов при государственных и муниципальных органах власти в деятельности по реализации государственной национальной политики Российской Федерации на территории Удмуртской Республики;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поддержка деятельности общественных объединений национально-культурной направленности, ассоциаций, фондов, национально-культурных автономий как важного средства выявления и обеспечения этнокультурных запросов граждан, достижения стабильности межнациональных отношений, предупреждения конфликтов на национальной почве;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обеспечение открытости и публичности рассмотрения ситуаций, связанных с конфликтами в сфере межнациональных (межэтнических) отношений, их непредвзятого и ответственного освещения в средствах массовой информации;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развитие этнокультурной инфраструктуры, в том числе домов дружбы, центров национальной культуры, иных государственных и муниципальных учреждений, деятельность которых направлена на решение задач государственной национальной политики;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10) в области внешних связей: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заключение с субъектами Российской Федерации договоров и соглашений по сотрудничеству в области образования, культуры, информации, государственной национальной политики, укреплению социально-экономических связей;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взаимодействие с международными, всероссийскими и региональными национальными объединениями в области реализации программ этнокультурного развития;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поддержка деятельности национально-культурных объединений удмуртов в Российской Федерации и за рубежом по обеспечению своих прав в регионах и странах проживания, сохранению связей с исторической Родиной;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использование ресурса общественной дипломатии путем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межкультурного диалога, обеспечения взаимопонимания между народами.</w:t>
      </w:r>
    </w:p>
    <w:p w:rsidR="00ED03A8" w:rsidRPr="00ED03A8" w:rsidRDefault="00ED03A8" w:rsidP="00ED03A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  <w:r w:rsidRPr="00ED03A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IV. Механизмы реализации государственной национальной</w:t>
      </w:r>
    </w:p>
    <w:p w:rsidR="00ED03A8" w:rsidRPr="00ED03A8" w:rsidRDefault="00ED03A8" w:rsidP="00ED03A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политики Российской Федерации на территории Удмуртской Республики</w:t>
      </w:r>
    </w:p>
    <w:p w:rsidR="00ED03A8" w:rsidRPr="00ED03A8" w:rsidRDefault="00ED03A8" w:rsidP="00ED03A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br/>
      </w: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16.  Инструментом исполнения настоящей Стратегии являются государственные и муниципальные программы, касающиеся вопросов реализации государственной национальной политики Российской Федерации на территории Удмуртской Республики. Реализация Стратегии может осуществляться также путем принятия правовых актов Удмуртской Республики и муниципальных правовых </w:t>
      </w:r>
      <w:proofErr w:type="gramStart"/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актов .</w:t>
      </w:r>
      <w:proofErr w:type="gramEnd"/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17.  Реализация Стратегии осуществляется за счет средств бюджета Удмуртской Республики, привлекаемых внебюджетных источников, а также средств местных бюджетов в соответствии с законодательством.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18.  В Удмуртской Республике на государственном и муниципальном уровнях создаются коллегиальные, совещательные органы (советы, рабочие группы), координирующие вопросы реализации государственной национальной политики Российской Федерации на территории Удмуртской Республики.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19.  Реализация Стратегии осуществляется при взаимодействии Правительства Удмуртской Республики с органами местного самоуправления.</w:t>
      </w:r>
    </w:p>
    <w:p w:rsidR="00ED03A8" w:rsidRPr="00ED03A8" w:rsidRDefault="00ED03A8" w:rsidP="00ED03A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D03A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20.  Корректировка Стратегии осуществляется по результатам анализа ее реализации и мониторинга состояния межнациональных (межэтнических) отношений на территории республики.</w:t>
      </w:r>
    </w:p>
    <w:p w:rsidR="0073789C" w:rsidRDefault="0073789C">
      <w:bookmarkStart w:id="0" w:name="_GoBack"/>
      <w:bookmarkEnd w:id="0"/>
    </w:p>
    <w:sectPr w:rsidR="0073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A8"/>
    <w:rsid w:val="0073789C"/>
    <w:rsid w:val="00E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023CA-C3FC-4D9D-B1C0-D3E9FA34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4916</Words>
  <Characters>28024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2020-07-27T10:16:00Z</dcterms:created>
  <dcterms:modified xsi:type="dcterms:W3CDTF">2020-07-27T10:16:00Z</dcterms:modified>
</cp:coreProperties>
</file>