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color w:val="000000"/>
          <w:sz w:val="21"/>
          <w:szCs w:val="21"/>
        </w:rPr>
      </w:pPr>
      <w:proofErr w:type="spellStart"/>
      <w:r>
        <w:rPr>
          <w:rFonts w:ascii="Arial Unicode MS" w:eastAsia="Arial Unicode MS" w:hAnsi="Arial Unicode MS" w:cs="Arial Unicode MS" w:hint="eastAsia"/>
          <w:color w:val="000000"/>
          <w:sz w:val="21"/>
          <w:szCs w:val="21"/>
        </w:rPr>
        <w:t>Конференцзал</w:t>
      </w:r>
      <w:proofErr w:type="spellEnd"/>
      <w:r>
        <w:rPr>
          <w:rFonts w:ascii="Arial Unicode MS" w:eastAsia="Arial Unicode MS" w:hAnsi="Arial Unicode MS" w:cs="Arial Unicode MS" w:hint="eastAsia"/>
          <w:color w:val="000000"/>
          <w:sz w:val="21"/>
          <w:szCs w:val="21"/>
        </w:rPr>
        <w:t xml:space="preserve"> министерства. г. Ижевск</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Председатель: Завалин В.Н.</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Секретарь: </w:t>
      </w:r>
      <w:proofErr w:type="spellStart"/>
      <w:r>
        <w:rPr>
          <w:rFonts w:ascii="Arial Unicode MS" w:eastAsia="Arial Unicode MS" w:hAnsi="Arial Unicode MS" w:cs="Arial Unicode MS" w:hint="eastAsia"/>
          <w:color w:val="000000"/>
          <w:sz w:val="21"/>
          <w:szCs w:val="21"/>
        </w:rPr>
        <w:t>Гайнутдинов</w:t>
      </w:r>
      <w:proofErr w:type="spellEnd"/>
      <w:r>
        <w:rPr>
          <w:rFonts w:ascii="Arial Unicode MS" w:eastAsia="Arial Unicode MS" w:hAnsi="Arial Unicode MS" w:cs="Arial Unicode MS" w:hint="eastAsia"/>
          <w:color w:val="000000"/>
          <w:sz w:val="21"/>
          <w:szCs w:val="21"/>
        </w:rPr>
        <w:t xml:space="preserve"> А.А.</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xml:space="preserve">Присутствовали: Ишматова Т.В. Никитина Ю.Г. Щапова С.В. </w:t>
      </w:r>
      <w:proofErr w:type="spellStart"/>
      <w:r>
        <w:rPr>
          <w:rFonts w:ascii="Arial Unicode MS" w:eastAsia="Arial Unicode MS" w:hAnsi="Arial Unicode MS" w:cs="Arial Unicode MS" w:hint="eastAsia"/>
          <w:color w:val="000000"/>
          <w:sz w:val="21"/>
          <w:szCs w:val="21"/>
        </w:rPr>
        <w:t>Расчиславская</w:t>
      </w:r>
      <w:proofErr w:type="spellEnd"/>
      <w:r>
        <w:rPr>
          <w:rFonts w:ascii="Arial Unicode MS" w:eastAsia="Arial Unicode MS" w:hAnsi="Arial Unicode MS" w:cs="Arial Unicode MS" w:hint="eastAsia"/>
          <w:color w:val="000000"/>
          <w:sz w:val="21"/>
          <w:szCs w:val="21"/>
        </w:rPr>
        <w:t xml:space="preserve"> О.Е. Гольдин М.Э. </w:t>
      </w:r>
      <w:proofErr w:type="spellStart"/>
      <w:r>
        <w:rPr>
          <w:rFonts w:ascii="Arial Unicode MS" w:eastAsia="Arial Unicode MS" w:hAnsi="Arial Unicode MS" w:cs="Arial Unicode MS" w:hint="eastAsia"/>
          <w:color w:val="000000"/>
          <w:sz w:val="21"/>
          <w:szCs w:val="21"/>
        </w:rPr>
        <w:t>Сельхо</w:t>
      </w:r>
      <w:proofErr w:type="spellEnd"/>
      <w:r>
        <w:rPr>
          <w:rFonts w:ascii="Arial Unicode MS" w:eastAsia="Arial Unicode MS" w:hAnsi="Arial Unicode MS" w:cs="Arial Unicode MS" w:hint="eastAsia"/>
          <w:color w:val="000000"/>
          <w:sz w:val="21"/>
          <w:szCs w:val="21"/>
        </w:rPr>
        <w:t xml:space="preserve"> И.А. </w:t>
      </w:r>
      <w:proofErr w:type="spellStart"/>
      <w:r>
        <w:rPr>
          <w:rFonts w:ascii="Arial Unicode MS" w:eastAsia="Arial Unicode MS" w:hAnsi="Arial Unicode MS" w:cs="Arial Unicode MS" w:hint="eastAsia"/>
          <w:color w:val="000000"/>
          <w:sz w:val="21"/>
          <w:szCs w:val="21"/>
        </w:rPr>
        <w:t>Мирзоянов</w:t>
      </w:r>
      <w:proofErr w:type="spellEnd"/>
      <w:r>
        <w:rPr>
          <w:rFonts w:ascii="Arial Unicode MS" w:eastAsia="Arial Unicode MS" w:hAnsi="Arial Unicode MS" w:cs="Arial Unicode MS" w:hint="eastAsia"/>
          <w:color w:val="000000"/>
          <w:sz w:val="21"/>
          <w:szCs w:val="21"/>
        </w:rPr>
        <w:t xml:space="preserve"> Ф.Г. </w:t>
      </w:r>
      <w:proofErr w:type="spellStart"/>
      <w:r>
        <w:rPr>
          <w:rFonts w:ascii="Arial Unicode MS" w:eastAsia="Arial Unicode MS" w:hAnsi="Arial Unicode MS" w:cs="Arial Unicode MS" w:hint="eastAsia"/>
          <w:color w:val="000000"/>
          <w:sz w:val="21"/>
          <w:szCs w:val="21"/>
        </w:rPr>
        <w:t>КАсимова</w:t>
      </w:r>
      <w:proofErr w:type="spellEnd"/>
      <w:r>
        <w:rPr>
          <w:rFonts w:ascii="Arial Unicode MS" w:eastAsia="Arial Unicode MS" w:hAnsi="Arial Unicode MS" w:cs="Arial Unicode MS" w:hint="eastAsia"/>
          <w:color w:val="000000"/>
          <w:sz w:val="21"/>
          <w:szCs w:val="21"/>
        </w:rPr>
        <w:t xml:space="preserve"> Н.С. Аракелян М.М. </w:t>
      </w:r>
      <w:proofErr w:type="spellStart"/>
      <w:r>
        <w:rPr>
          <w:rFonts w:ascii="Arial Unicode MS" w:eastAsia="Arial Unicode MS" w:hAnsi="Arial Unicode MS" w:cs="Arial Unicode MS" w:hint="eastAsia"/>
          <w:color w:val="000000"/>
          <w:sz w:val="21"/>
          <w:szCs w:val="21"/>
        </w:rPr>
        <w:t>Талбиев</w:t>
      </w:r>
      <w:proofErr w:type="spellEnd"/>
      <w:r>
        <w:rPr>
          <w:rFonts w:ascii="Arial Unicode MS" w:eastAsia="Arial Unicode MS" w:hAnsi="Arial Unicode MS" w:cs="Arial Unicode MS" w:hint="eastAsia"/>
          <w:color w:val="000000"/>
          <w:sz w:val="21"/>
          <w:szCs w:val="21"/>
        </w:rPr>
        <w:t xml:space="preserve"> А.О. </w:t>
      </w:r>
      <w:proofErr w:type="spellStart"/>
      <w:r>
        <w:rPr>
          <w:rFonts w:ascii="Arial Unicode MS" w:eastAsia="Arial Unicode MS" w:hAnsi="Arial Unicode MS" w:cs="Arial Unicode MS" w:hint="eastAsia"/>
          <w:color w:val="000000"/>
          <w:sz w:val="21"/>
          <w:szCs w:val="21"/>
        </w:rPr>
        <w:t>Радыгие</w:t>
      </w:r>
      <w:proofErr w:type="spellEnd"/>
      <w:r>
        <w:rPr>
          <w:rFonts w:ascii="Arial Unicode MS" w:eastAsia="Arial Unicode MS" w:hAnsi="Arial Unicode MS" w:cs="Arial Unicode MS" w:hint="eastAsia"/>
          <w:color w:val="000000"/>
          <w:sz w:val="21"/>
          <w:szCs w:val="21"/>
        </w:rPr>
        <w:t xml:space="preserve"> А.И. </w:t>
      </w:r>
      <w:proofErr w:type="spellStart"/>
      <w:r>
        <w:rPr>
          <w:rFonts w:ascii="Arial Unicode MS" w:eastAsia="Arial Unicode MS" w:hAnsi="Arial Unicode MS" w:cs="Arial Unicode MS" w:hint="eastAsia"/>
          <w:color w:val="000000"/>
          <w:sz w:val="21"/>
          <w:szCs w:val="21"/>
        </w:rPr>
        <w:t>Папаева</w:t>
      </w:r>
      <w:proofErr w:type="spellEnd"/>
      <w:r>
        <w:rPr>
          <w:rFonts w:ascii="Arial Unicode MS" w:eastAsia="Arial Unicode MS" w:hAnsi="Arial Unicode MS" w:cs="Arial Unicode MS" w:hint="eastAsia"/>
          <w:color w:val="000000"/>
          <w:sz w:val="21"/>
          <w:szCs w:val="21"/>
        </w:rPr>
        <w:t xml:space="preserve"> В.В. </w:t>
      </w:r>
      <w:proofErr w:type="spellStart"/>
      <w:r>
        <w:rPr>
          <w:rFonts w:ascii="Arial Unicode MS" w:eastAsia="Arial Unicode MS" w:hAnsi="Arial Unicode MS" w:cs="Arial Unicode MS" w:hint="eastAsia"/>
          <w:color w:val="000000"/>
          <w:sz w:val="21"/>
          <w:szCs w:val="21"/>
        </w:rPr>
        <w:t>Иголкин</w:t>
      </w:r>
      <w:proofErr w:type="spellEnd"/>
      <w:r>
        <w:rPr>
          <w:rFonts w:ascii="Arial Unicode MS" w:eastAsia="Arial Unicode MS" w:hAnsi="Arial Unicode MS" w:cs="Arial Unicode MS" w:hint="eastAsia"/>
          <w:color w:val="000000"/>
          <w:sz w:val="21"/>
          <w:szCs w:val="21"/>
        </w:rPr>
        <w:t xml:space="preserve"> А.Л. Ерошенко В.Н. Рязанов В.Н. </w:t>
      </w:r>
      <w:proofErr w:type="spellStart"/>
      <w:r>
        <w:rPr>
          <w:rFonts w:ascii="Arial Unicode MS" w:eastAsia="Arial Unicode MS" w:hAnsi="Arial Unicode MS" w:cs="Arial Unicode MS" w:hint="eastAsia"/>
          <w:color w:val="000000"/>
          <w:sz w:val="21"/>
          <w:szCs w:val="21"/>
        </w:rPr>
        <w:t>Теэ</w:t>
      </w:r>
      <w:proofErr w:type="spellEnd"/>
      <w:r>
        <w:rPr>
          <w:rFonts w:ascii="Arial Unicode MS" w:eastAsia="Arial Unicode MS" w:hAnsi="Arial Unicode MS" w:cs="Arial Unicode MS" w:hint="eastAsia"/>
          <w:color w:val="000000"/>
          <w:sz w:val="21"/>
          <w:szCs w:val="21"/>
        </w:rPr>
        <w:t xml:space="preserve"> Э.А. Украинец Н.Д. </w:t>
      </w:r>
      <w:proofErr w:type="spellStart"/>
      <w:r>
        <w:rPr>
          <w:rFonts w:ascii="Arial Unicode MS" w:eastAsia="Arial Unicode MS" w:hAnsi="Arial Unicode MS" w:cs="Arial Unicode MS" w:hint="eastAsia"/>
          <w:color w:val="000000"/>
          <w:sz w:val="21"/>
          <w:szCs w:val="21"/>
        </w:rPr>
        <w:t>Хаба</w:t>
      </w:r>
      <w:proofErr w:type="spellEnd"/>
      <w:r>
        <w:rPr>
          <w:rFonts w:ascii="Arial Unicode MS" w:eastAsia="Arial Unicode MS" w:hAnsi="Arial Unicode MS" w:cs="Arial Unicode MS" w:hint="eastAsia"/>
          <w:color w:val="000000"/>
          <w:sz w:val="21"/>
          <w:szCs w:val="21"/>
        </w:rPr>
        <w:t xml:space="preserve"> С.М. </w:t>
      </w:r>
      <w:proofErr w:type="spellStart"/>
      <w:r>
        <w:rPr>
          <w:rFonts w:ascii="Arial Unicode MS" w:eastAsia="Arial Unicode MS" w:hAnsi="Arial Unicode MS" w:cs="Arial Unicode MS" w:hint="eastAsia"/>
          <w:color w:val="000000"/>
          <w:sz w:val="21"/>
          <w:szCs w:val="21"/>
        </w:rPr>
        <w:t>Муртазоев</w:t>
      </w:r>
      <w:proofErr w:type="spellEnd"/>
      <w:r>
        <w:rPr>
          <w:rFonts w:ascii="Arial Unicode MS" w:eastAsia="Arial Unicode MS" w:hAnsi="Arial Unicode MS" w:cs="Arial Unicode MS" w:hint="eastAsia"/>
          <w:color w:val="000000"/>
          <w:sz w:val="21"/>
          <w:szCs w:val="21"/>
        </w:rPr>
        <w:t xml:space="preserve"> А.О. </w:t>
      </w:r>
      <w:proofErr w:type="spellStart"/>
      <w:r>
        <w:rPr>
          <w:rFonts w:ascii="Arial Unicode MS" w:eastAsia="Arial Unicode MS" w:hAnsi="Arial Unicode MS" w:cs="Arial Unicode MS" w:hint="eastAsia"/>
          <w:color w:val="000000"/>
          <w:sz w:val="21"/>
          <w:szCs w:val="21"/>
        </w:rPr>
        <w:t>Барникова</w:t>
      </w:r>
      <w:proofErr w:type="spellEnd"/>
      <w:r>
        <w:rPr>
          <w:rFonts w:ascii="Arial Unicode MS" w:eastAsia="Arial Unicode MS" w:hAnsi="Arial Unicode MS" w:cs="Arial Unicode MS" w:hint="eastAsia"/>
          <w:color w:val="000000"/>
          <w:sz w:val="21"/>
          <w:szCs w:val="21"/>
        </w:rPr>
        <w:t xml:space="preserve"> Н.И. </w:t>
      </w:r>
      <w:proofErr w:type="spellStart"/>
      <w:r>
        <w:rPr>
          <w:rFonts w:ascii="Arial Unicode MS" w:eastAsia="Arial Unicode MS" w:hAnsi="Arial Unicode MS" w:cs="Arial Unicode MS" w:hint="eastAsia"/>
          <w:color w:val="000000"/>
          <w:sz w:val="21"/>
          <w:szCs w:val="21"/>
        </w:rPr>
        <w:t>Шовхалов</w:t>
      </w:r>
      <w:proofErr w:type="spellEnd"/>
      <w:r>
        <w:rPr>
          <w:rFonts w:ascii="Arial Unicode MS" w:eastAsia="Arial Unicode MS" w:hAnsi="Arial Unicode MS" w:cs="Arial Unicode MS" w:hint="eastAsia"/>
          <w:color w:val="000000"/>
          <w:sz w:val="21"/>
          <w:szCs w:val="21"/>
        </w:rPr>
        <w:t xml:space="preserve"> В.А. </w:t>
      </w:r>
      <w:proofErr w:type="spellStart"/>
      <w:r>
        <w:rPr>
          <w:rFonts w:ascii="Arial Unicode MS" w:eastAsia="Arial Unicode MS" w:hAnsi="Arial Unicode MS" w:cs="Arial Unicode MS" w:hint="eastAsia"/>
          <w:color w:val="000000"/>
          <w:sz w:val="21"/>
          <w:szCs w:val="21"/>
        </w:rPr>
        <w:t>Чибышева</w:t>
      </w:r>
      <w:proofErr w:type="spellEnd"/>
      <w:r>
        <w:rPr>
          <w:rFonts w:ascii="Arial Unicode MS" w:eastAsia="Arial Unicode MS" w:hAnsi="Arial Unicode MS" w:cs="Arial Unicode MS" w:hint="eastAsia"/>
          <w:color w:val="000000"/>
          <w:sz w:val="21"/>
          <w:szCs w:val="21"/>
        </w:rPr>
        <w:t xml:space="preserve"> Ф.А. </w:t>
      </w:r>
      <w:proofErr w:type="spellStart"/>
      <w:r>
        <w:rPr>
          <w:rFonts w:ascii="Arial Unicode MS" w:eastAsia="Arial Unicode MS" w:hAnsi="Arial Unicode MS" w:cs="Arial Unicode MS" w:hint="eastAsia"/>
          <w:color w:val="000000"/>
          <w:sz w:val="21"/>
          <w:szCs w:val="21"/>
        </w:rPr>
        <w:t>Анаников</w:t>
      </w:r>
      <w:proofErr w:type="spellEnd"/>
      <w:r>
        <w:rPr>
          <w:rFonts w:ascii="Arial Unicode MS" w:eastAsia="Arial Unicode MS" w:hAnsi="Arial Unicode MS" w:cs="Arial Unicode MS" w:hint="eastAsia"/>
          <w:color w:val="000000"/>
          <w:sz w:val="21"/>
          <w:szCs w:val="21"/>
        </w:rPr>
        <w:t xml:space="preserve"> Г.Ф. </w:t>
      </w:r>
      <w:proofErr w:type="spellStart"/>
      <w:r>
        <w:rPr>
          <w:rFonts w:ascii="Arial Unicode MS" w:eastAsia="Arial Unicode MS" w:hAnsi="Arial Unicode MS" w:cs="Arial Unicode MS" w:hint="eastAsia"/>
          <w:color w:val="000000"/>
          <w:sz w:val="21"/>
          <w:szCs w:val="21"/>
        </w:rPr>
        <w:t>Селякин</w:t>
      </w:r>
      <w:proofErr w:type="spellEnd"/>
      <w:r>
        <w:rPr>
          <w:rFonts w:ascii="Arial Unicode MS" w:eastAsia="Arial Unicode MS" w:hAnsi="Arial Unicode MS" w:cs="Arial Unicode MS" w:hint="eastAsia"/>
          <w:color w:val="000000"/>
          <w:sz w:val="21"/>
          <w:szCs w:val="21"/>
        </w:rPr>
        <w:t xml:space="preserve"> С.П. </w:t>
      </w:r>
      <w:proofErr w:type="spellStart"/>
      <w:r>
        <w:rPr>
          <w:rFonts w:ascii="Arial Unicode MS" w:eastAsia="Arial Unicode MS" w:hAnsi="Arial Unicode MS" w:cs="Arial Unicode MS" w:hint="eastAsia"/>
          <w:color w:val="000000"/>
          <w:sz w:val="21"/>
          <w:szCs w:val="21"/>
        </w:rPr>
        <w:t>Шуклин</w:t>
      </w:r>
      <w:proofErr w:type="spellEnd"/>
      <w:r>
        <w:rPr>
          <w:rFonts w:ascii="Arial Unicode MS" w:eastAsia="Arial Unicode MS" w:hAnsi="Arial Unicode MS" w:cs="Arial Unicode MS" w:hint="eastAsia"/>
          <w:color w:val="000000"/>
          <w:sz w:val="21"/>
          <w:szCs w:val="21"/>
        </w:rPr>
        <w:t xml:space="preserve"> А.В. Шкляева Т.Г. </w:t>
      </w:r>
      <w:proofErr w:type="spellStart"/>
      <w:r>
        <w:rPr>
          <w:rFonts w:ascii="Arial Unicode MS" w:eastAsia="Arial Unicode MS" w:hAnsi="Arial Unicode MS" w:cs="Arial Unicode MS" w:hint="eastAsia"/>
          <w:color w:val="000000"/>
          <w:sz w:val="21"/>
          <w:szCs w:val="21"/>
        </w:rPr>
        <w:t>Гайнутдинов</w:t>
      </w:r>
      <w:proofErr w:type="spellEnd"/>
      <w:r>
        <w:rPr>
          <w:rFonts w:ascii="Arial Unicode MS" w:eastAsia="Arial Unicode MS" w:hAnsi="Arial Unicode MS" w:cs="Arial Unicode MS" w:hint="eastAsia"/>
          <w:color w:val="000000"/>
          <w:sz w:val="21"/>
          <w:szCs w:val="21"/>
        </w:rPr>
        <w:t xml:space="preserve"> А.А. </w:t>
      </w:r>
      <w:proofErr w:type="spellStart"/>
      <w:r>
        <w:rPr>
          <w:rFonts w:ascii="Arial Unicode MS" w:eastAsia="Arial Unicode MS" w:hAnsi="Arial Unicode MS" w:cs="Arial Unicode MS" w:hint="eastAsia"/>
          <w:color w:val="000000"/>
          <w:sz w:val="21"/>
          <w:szCs w:val="21"/>
        </w:rPr>
        <w:t>Царегородцева</w:t>
      </w:r>
      <w:proofErr w:type="spellEnd"/>
      <w:r>
        <w:rPr>
          <w:rFonts w:ascii="Arial Unicode MS" w:eastAsia="Arial Unicode MS" w:hAnsi="Arial Unicode MS" w:cs="Arial Unicode MS" w:hint="eastAsia"/>
          <w:color w:val="000000"/>
          <w:sz w:val="21"/>
          <w:szCs w:val="21"/>
        </w:rPr>
        <w:t xml:space="preserve"> О.В.</w:t>
      </w:r>
    </w:p>
    <w:p w:rsidR="003D5BBC" w:rsidRDefault="003D5BBC" w:rsidP="003D5BBC">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proofErr w:type="gramStart"/>
      <w:r>
        <w:rPr>
          <w:rFonts w:ascii="Arial Unicode MS" w:eastAsia="Arial Unicode MS" w:hAnsi="Arial Unicode MS" w:cs="Arial Unicode MS" w:hint="eastAsia"/>
          <w:b/>
          <w:bCs/>
          <w:color w:val="000000"/>
          <w:sz w:val="21"/>
          <w:szCs w:val="21"/>
        </w:rPr>
        <w:t>ПОВЕСТКА  ЗАСЕДАНИЯ</w:t>
      </w:r>
      <w:proofErr w:type="gramEnd"/>
      <w:r>
        <w:rPr>
          <w:rFonts w:ascii="Arial Unicode MS" w:eastAsia="Arial Unicode MS" w:hAnsi="Arial Unicode MS" w:cs="Arial Unicode MS" w:hint="eastAsia"/>
          <w:b/>
          <w:bCs/>
          <w:color w:val="000000"/>
          <w:sz w:val="21"/>
          <w:szCs w:val="21"/>
        </w:rPr>
        <w:t>:</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 Вступительное слово министра В.Н. Завалина</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 Итоги работы за 8 месяцев и планы до конца года.</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3. Об участии НКО УР в работе круглого стола «Межкультурный диалог в поликультурном пространстве Ижевска, с участием представителей городов-участников Проекта Совета Европы «Межкультурные города».</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4. Об участии руководителей НКО УР в работе коллегии министерства национальной политики УР «ГУ УР «Дом дружбы народов» - ресурсный центр развития территории».</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5. Выступление члена Общественной палаты УР, руководителя МЭСИ, кандидата экономических наук.</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6. Разное.</w:t>
      </w:r>
    </w:p>
    <w:p w:rsidR="003D5BBC" w:rsidRDefault="003D5BBC" w:rsidP="003D5BBC">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первому вопросу</w:t>
      </w:r>
      <w:r>
        <w:rPr>
          <w:rFonts w:ascii="Arial Unicode MS" w:eastAsia="Arial Unicode MS" w:hAnsi="Arial Unicode MS" w:cs="Arial Unicode MS" w:hint="eastAsia"/>
          <w:color w:val="000000"/>
          <w:sz w:val="21"/>
          <w:szCs w:val="21"/>
        </w:rPr>
        <w:t> выступил министр национальной политики УР В.Н. Завалин. Он обратил внимание руководителей НКО УР на начавшуюся предвыборную кампанию. Все мероприятия, которые запланированы должны пройти на высоком организационном уровне и привлечь как можно больше участников. Также министр остановился на ответственности руководителей НКО УР за своих членов, чем бы они, не занимались. Все сигналы должны отрабатываться, проводиться беседы, встречи, вестись разъяснительная работа по соблюдению законодательства РФ. Министр обратил внимание, что</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Финансирование мероприятий идет не в полном объеме, поэтому надо привлекать иные источники поступления средств. Привел в пример Ассоциацию «Вместе», которые выиграли по гранту Общественной палаты РФ 300000 рублей на проведение межнационального лагеря.</w:t>
      </w:r>
    </w:p>
    <w:p w:rsidR="003D5BBC" w:rsidRDefault="003D5BBC" w:rsidP="003D5BBC">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второму вопросу</w:t>
      </w:r>
      <w:r>
        <w:rPr>
          <w:rFonts w:ascii="Arial Unicode MS" w:eastAsia="Arial Unicode MS" w:hAnsi="Arial Unicode MS" w:cs="Arial Unicode MS" w:hint="eastAsia"/>
          <w:color w:val="000000"/>
          <w:sz w:val="21"/>
          <w:szCs w:val="21"/>
        </w:rPr>
        <w:t xml:space="preserve"> выступила заместитель министра национальной политики УР О.В. </w:t>
      </w:r>
      <w:proofErr w:type="spellStart"/>
      <w:r>
        <w:rPr>
          <w:rFonts w:ascii="Arial Unicode MS" w:eastAsia="Arial Unicode MS" w:hAnsi="Arial Unicode MS" w:cs="Arial Unicode MS" w:hint="eastAsia"/>
          <w:color w:val="000000"/>
          <w:sz w:val="21"/>
          <w:szCs w:val="21"/>
        </w:rPr>
        <w:t>Царегородцева</w:t>
      </w:r>
      <w:proofErr w:type="spellEnd"/>
      <w:r>
        <w:rPr>
          <w:rFonts w:ascii="Arial Unicode MS" w:eastAsia="Arial Unicode MS" w:hAnsi="Arial Unicode MS" w:cs="Arial Unicode MS" w:hint="eastAsia"/>
          <w:color w:val="000000"/>
          <w:sz w:val="21"/>
          <w:szCs w:val="21"/>
        </w:rPr>
        <w:t>. Материалы выступления прилагаются.</w:t>
      </w:r>
    </w:p>
    <w:p w:rsidR="003D5BBC" w:rsidRDefault="003D5BBC" w:rsidP="003D5BBC">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третьему вопросу</w:t>
      </w:r>
      <w:r>
        <w:rPr>
          <w:rFonts w:ascii="Arial Unicode MS" w:eastAsia="Arial Unicode MS" w:hAnsi="Arial Unicode MS" w:cs="Arial Unicode MS" w:hint="eastAsia"/>
          <w:color w:val="000000"/>
          <w:sz w:val="21"/>
          <w:szCs w:val="21"/>
        </w:rPr>
        <w:t> выступила </w:t>
      </w:r>
      <w:proofErr w:type="spellStart"/>
      <w:r>
        <w:rPr>
          <w:rFonts w:ascii="Arial Unicode MS" w:eastAsia="Arial Unicode MS" w:hAnsi="Arial Unicode MS" w:cs="Arial Unicode MS" w:hint="eastAsia"/>
          <w:color w:val="000000"/>
          <w:sz w:val="21"/>
          <w:szCs w:val="21"/>
        </w:rPr>
        <w:t>Царегородцева</w:t>
      </w:r>
      <w:proofErr w:type="spellEnd"/>
      <w:r>
        <w:rPr>
          <w:rFonts w:ascii="Arial Unicode MS" w:eastAsia="Arial Unicode MS" w:hAnsi="Arial Unicode MS" w:cs="Arial Unicode MS" w:hint="eastAsia"/>
          <w:color w:val="000000"/>
          <w:sz w:val="21"/>
          <w:szCs w:val="21"/>
        </w:rPr>
        <w:t xml:space="preserve"> О.В. Она поблагодарила руководителей НКО УР и ГУ УР «Дом дружбы народов» за подготовку активное участие в работе Круглого стола в рамках визита в город Ижевск эксперта Совета Европы. Круглый стол прошел в зале торжеств</w:t>
      </w:r>
      <w:r>
        <w:rPr>
          <w:rFonts w:ascii="Arial Unicode MS" w:eastAsia="Arial Unicode MS" w:hAnsi="Arial Unicode MS" w:cs="Arial Unicode MS" w:hint="eastAsia"/>
          <w:color w:val="000000"/>
          <w:sz w:val="21"/>
          <w:szCs w:val="21"/>
        </w:rPr>
        <w:lastRenderedPageBreak/>
        <w:t>енных заседаний ГУ УР «Дом дружбы народов».  Ольга Викторовна сообщила, что 8 сентября вновь в город Ижевск прибывают зарубежные гости. Теперь это представители городов-участников проекта Совета Европы из Украины, Польши, Венгрии, Италии. Необходимо принять гостей в своих офисах и рассказать о своей организации.</w:t>
      </w:r>
    </w:p>
    <w:p w:rsidR="003D5BBC" w:rsidRDefault="003D5BBC" w:rsidP="003D5BBC">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По четвертому вопросу</w:t>
      </w:r>
      <w:r>
        <w:rPr>
          <w:rFonts w:ascii="Arial Unicode MS" w:eastAsia="Arial Unicode MS" w:hAnsi="Arial Unicode MS" w:cs="Arial Unicode MS" w:hint="eastAsia"/>
          <w:color w:val="000000"/>
          <w:sz w:val="21"/>
          <w:szCs w:val="21"/>
        </w:rPr>
        <w:t xml:space="preserve"> выступила В.В. Корякина. Она сообщила </w:t>
      </w:r>
      <w:proofErr w:type="spellStart"/>
      <w:r>
        <w:rPr>
          <w:rFonts w:ascii="Arial Unicode MS" w:eastAsia="Arial Unicode MS" w:hAnsi="Arial Unicode MS" w:cs="Arial Unicode MS" w:hint="eastAsia"/>
          <w:color w:val="000000"/>
          <w:sz w:val="21"/>
          <w:szCs w:val="21"/>
        </w:rPr>
        <w:t>собравшися</w:t>
      </w:r>
      <w:proofErr w:type="spellEnd"/>
      <w:r>
        <w:rPr>
          <w:rFonts w:ascii="Arial Unicode MS" w:eastAsia="Arial Unicode MS" w:hAnsi="Arial Unicode MS" w:cs="Arial Unicode MS" w:hint="eastAsia"/>
          <w:color w:val="000000"/>
          <w:sz w:val="21"/>
          <w:szCs w:val="21"/>
        </w:rPr>
        <w:t xml:space="preserve"> о правила приема студентов в московский экономико-социальный институт, призвала донести информацию до членов организаций. Также сказал, что МЭСИ работает по проекту бесплатного дистанционного обучения инвалидов. Валентина Викторовна оставила свои координаты для тех, кого заинтересует учеба.</w:t>
      </w:r>
    </w:p>
    <w:p w:rsidR="003D5BBC" w:rsidRDefault="003D5BBC" w:rsidP="003D5BBC">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В </w:t>
      </w:r>
      <w:r>
        <w:rPr>
          <w:rFonts w:ascii="Arial Unicode MS" w:eastAsia="Arial Unicode MS" w:hAnsi="Arial Unicode MS" w:cs="Arial Unicode MS" w:hint="eastAsia"/>
          <w:b/>
          <w:bCs/>
          <w:color w:val="000000"/>
          <w:sz w:val="21"/>
          <w:szCs w:val="21"/>
        </w:rPr>
        <w:t>разделе «разное» </w:t>
      </w:r>
      <w:r>
        <w:rPr>
          <w:rFonts w:ascii="Arial Unicode MS" w:eastAsia="Arial Unicode MS" w:hAnsi="Arial Unicode MS" w:cs="Arial Unicode MS" w:hint="eastAsia"/>
          <w:color w:val="000000"/>
          <w:sz w:val="21"/>
          <w:szCs w:val="21"/>
        </w:rPr>
        <w:t>слово предоставили директору музея-заповедника «</w:t>
      </w:r>
      <w:proofErr w:type="spellStart"/>
      <w:r>
        <w:rPr>
          <w:rFonts w:ascii="Arial Unicode MS" w:eastAsia="Arial Unicode MS" w:hAnsi="Arial Unicode MS" w:cs="Arial Unicode MS" w:hint="eastAsia"/>
          <w:color w:val="000000"/>
          <w:sz w:val="21"/>
          <w:szCs w:val="21"/>
        </w:rPr>
        <w:t>Лудорвай</w:t>
      </w:r>
      <w:proofErr w:type="spellEnd"/>
      <w:r>
        <w:rPr>
          <w:rFonts w:ascii="Arial Unicode MS" w:eastAsia="Arial Unicode MS" w:hAnsi="Arial Unicode MS" w:cs="Arial Unicode MS" w:hint="eastAsia"/>
          <w:color w:val="000000"/>
          <w:sz w:val="21"/>
          <w:szCs w:val="21"/>
        </w:rPr>
        <w:t>» Т.Г. Шкляевой, которая поблагодарила национально-культурные объединения, принявших участие в празднике «Медовый Спас» 13 августа и вручила им благодарственные письма.</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Также в разделе разное прозвучало выступление председателя общества белорусской культуры «</w:t>
      </w:r>
      <w:proofErr w:type="spellStart"/>
      <w:r>
        <w:rPr>
          <w:rFonts w:ascii="Arial Unicode MS" w:eastAsia="Arial Unicode MS" w:hAnsi="Arial Unicode MS" w:cs="Arial Unicode MS" w:hint="eastAsia"/>
          <w:color w:val="000000"/>
          <w:sz w:val="21"/>
          <w:szCs w:val="21"/>
        </w:rPr>
        <w:t>Батьковщина</w:t>
      </w:r>
      <w:proofErr w:type="spellEnd"/>
      <w:r>
        <w:rPr>
          <w:rFonts w:ascii="Arial Unicode MS" w:eastAsia="Arial Unicode MS" w:hAnsi="Arial Unicode MS" w:cs="Arial Unicode MS" w:hint="eastAsia"/>
          <w:color w:val="000000"/>
          <w:sz w:val="21"/>
          <w:szCs w:val="21"/>
        </w:rPr>
        <w:t xml:space="preserve">» Н.Д. Украинца о том, что для агитации нужны деньги. Их нужно попросить у тех, кто будет баллотироваться на выборы в Государственную Думу РФ. Его поддержал президент </w:t>
      </w:r>
      <w:proofErr w:type="spellStart"/>
      <w:r>
        <w:rPr>
          <w:rFonts w:ascii="Arial Unicode MS" w:eastAsia="Arial Unicode MS" w:hAnsi="Arial Unicode MS" w:cs="Arial Unicode MS" w:hint="eastAsia"/>
          <w:color w:val="000000"/>
          <w:sz w:val="21"/>
          <w:szCs w:val="21"/>
        </w:rPr>
        <w:t>ТОЦа</w:t>
      </w:r>
      <w:proofErr w:type="spellEnd"/>
      <w:r>
        <w:rPr>
          <w:rFonts w:ascii="Arial Unicode MS" w:eastAsia="Arial Unicode MS" w:hAnsi="Arial Unicode MS" w:cs="Arial Unicode MS" w:hint="eastAsia"/>
          <w:color w:val="000000"/>
          <w:sz w:val="21"/>
          <w:szCs w:val="21"/>
        </w:rPr>
        <w:t xml:space="preserve"> УР Ф.Г. </w:t>
      </w:r>
      <w:proofErr w:type="spellStart"/>
      <w:r>
        <w:rPr>
          <w:rFonts w:ascii="Arial Unicode MS" w:eastAsia="Arial Unicode MS" w:hAnsi="Arial Unicode MS" w:cs="Arial Unicode MS" w:hint="eastAsia"/>
          <w:color w:val="000000"/>
          <w:sz w:val="21"/>
          <w:szCs w:val="21"/>
        </w:rPr>
        <w:t>Мирзоянов</w:t>
      </w:r>
      <w:proofErr w:type="spellEnd"/>
      <w:r>
        <w:rPr>
          <w:rFonts w:ascii="Arial Unicode MS" w:eastAsia="Arial Unicode MS" w:hAnsi="Arial Unicode MS" w:cs="Arial Unicode MS" w:hint="eastAsia"/>
          <w:color w:val="000000"/>
          <w:sz w:val="21"/>
          <w:szCs w:val="21"/>
        </w:rPr>
        <w:t>.</w:t>
      </w:r>
    </w:p>
    <w:p w:rsidR="003D5BBC" w:rsidRDefault="003D5BBC" w:rsidP="003D5BBC">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В заключение слово взял министр Завалин В.Н. Он поблагодарил собравшихся за встречу, призвал принять активное участие во всех мероприятиях и в предвыборной компании.</w:t>
      </w:r>
    </w:p>
    <w:p w:rsidR="006D63E1" w:rsidRPr="003D5BBC" w:rsidRDefault="006D63E1" w:rsidP="003D5BBC">
      <w:bookmarkStart w:id="0" w:name="_GoBack"/>
      <w:bookmarkEnd w:id="0"/>
    </w:p>
    <w:sectPr w:rsidR="006D63E1" w:rsidRPr="003D5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C6"/>
    <w:rsid w:val="003D5BBC"/>
    <w:rsid w:val="006D63E1"/>
    <w:rsid w:val="00DB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34733-19F5-48C1-BE53-861D286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0029">
      <w:bodyDiv w:val="1"/>
      <w:marLeft w:val="0"/>
      <w:marRight w:val="0"/>
      <w:marTop w:val="0"/>
      <w:marBottom w:val="0"/>
      <w:divBdr>
        <w:top w:val="none" w:sz="0" w:space="0" w:color="auto"/>
        <w:left w:val="none" w:sz="0" w:space="0" w:color="auto"/>
        <w:bottom w:val="none" w:sz="0" w:space="0" w:color="auto"/>
        <w:right w:val="none" w:sz="0" w:space="0" w:color="auto"/>
      </w:divBdr>
      <w:divsChild>
        <w:div w:id="703596667">
          <w:marLeft w:val="0"/>
          <w:marRight w:val="0"/>
          <w:marTop w:val="0"/>
          <w:marBottom w:val="0"/>
          <w:divBdr>
            <w:top w:val="none" w:sz="0" w:space="0" w:color="auto"/>
            <w:left w:val="none" w:sz="0" w:space="0" w:color="auto"/>
            <w:bottom w:val="none" w:sz="0" w:space="0" w:color="auto"/>
            <w:right w:val="none" w:sz="0" w:space="0" w:color="auto"/>
          </w:divBdr>
          <w:divsChild>
            <w:div w:id="5555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2662">
      <w:bodyDiv w:val="1"/>
      <w:marLeft w:val="0"/>
      <w:marRight w:val="0"/>
      <w:marTop w:val="0"/>
      <w:marBottom w:val="0"/>
      <w:divBdr>
        <w:top w:val="none" w:sz="0" w:space="0" w:color="auto"/>
        <w:left w:val="none" w:sz="0" w:space="0" w:color="auto"/>
        <w:bottom w:val="none" w:sz="0" w:space="0" w:color="auto"/>
        <w:right w:val="none" w:sz="0" w:space="0" w:color="auto"/>
      </w:divBdr>
      <w:divsChild>
        <w:div w:id="30123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2020-07-21T11:51:00Z</dcterms:created>
  <dcterms:modified xsi:type="dcterms:W3CDTF">2020-07-21T11:51:00Z</dcterms:modified>
</cp:coreProperties>
</file>