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A2" w:rsidRPr="00F47572" w:rsidRDefault="00C618A2" w:rsidP="00C618A2">
      <w:pPr>
        <w:pStyle w:val="ConsPlusTitle"/>
        <w:widowControl/>
        <w:ind w:firstLine="709"/>
        <w:jc w:val="center"/>
        <w:rPr>
          <w:sz w:val="20"/>
          <w:szCs w:val="20"/>
        </w:rPr>
      </w:pPr>
      <w:r w:rsidRPr="00F47572">
        <w:rPr>
          <w:sz w:val="20"/>
          <w:szCs w:val="20"/>
        </w:rPr>
        <w:t xml:space="preserve">График реализации </w:t>
      </w:r>
    </w:p>
    <w:p w:rsidR="00C618A2" w:rsidRPr="00F47572" w:rsidRDefault="00C618A2" w:rsidP="00C618A2">
      <w:pPr>
        <w:pStyle w:val="ConsPlusTitle"/>
        <w:widowControl/>
        <w:ind w:firstLine="709"/>
        <w:jc w:val="center"/>
        <w:rPr>
          <w:sz w:val="20"/>
          <w:szCs w:val="20"/>
        </w:rPr>
      </w:pPr>
      <w:r w:rsidRPr="00F47572">
        <w:rPr>
          <w:sz w:val="20"/>
          <w:szCs w:val="20"/>
        </w:rPr>
        <w:t>Ведомственного плана повышения эффективности бюджетных расходов</w:t>
      </w:r>
    </w:p>
    <w:p w:rsidR="00C618A2" w:rsidRPr="00F47572" w:rsidRDefault="00C618A2" w:rsidP="00C618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F47572">
        <w:rPr>
          <w:sz w:val="20"/>
          <w:szCs w:val="20"/>
        </w:rPr>
        <w:t xml:space="preserve"> Министерства национальной политики Удмуртской Республики на 201</w:t>
      </w:r>
      <w:r w:rsidR="00D037CE" w:rsidRPr="00F47572">
        <w:rPr>
          <w:sz w:val="20"/>
          <w:szCs w:val="20"/>
        </w:rPr>
        <w:t>5</w:t>
      </w:r>
      <w:r w:rsidRPr="00F47572">
        <w:rPr>
          <w:sz w:val="20"/>
          <w:szCs w:val="20"/>
        </w:rPr>
        <w:t xml:space="preserve"> год</w:t>
      </w:r>
    </w:p>
    <w:tbl>
      <w:tblPr>
        <w:tblW w:w="15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17"/>
        <w:gridCol w:w="1420"/>
        <w:gridCol w:w="2126"/>
        <w:gridCol w:w="2552"/>
        <w:gridCol w:w="2261"/>
        <w:gridCol w:w="1559"/>
      </w:tblGrid>
      <w:tr w:rsidR="0003624D" w:rsidRPr="00F47572" w:rsidTr="00057977">
        <w:trPr>
          <w:trHeight w:val="87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D" w:rsidRPr="00F47572" w:rsidRDefault="0003624D">
            <w:pPr>
              <w:pStyle w:val="ConsPlusTitle"/>
              <w:widowControl/>
              <w:spacing w:before="60" w:after="60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75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572">
              <w:rPr>
                <w:sz w:val="20"/>
                <w:szCs w:val="20"/>
              </w:rPr>
              <w:t>/</w:t>
            </w:r>
            <w:proofErr w:type="spellStart"/>
            <w:r w:rsidRPr="00F475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D" w:rsidRPr="00F47572" w:rsidRDefault="0003624D">
            <w:pPr>
              <w:pStyle w:val="ConsPlusTitle"/>
              <w:widowControl/>
              <w:spacing w:before="60" w:after="6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D" w:rsidRPr="00F47572" w:rsidRDefault="0003624D">
            <w:pPr>
              <w:pStyle w:val="ConsPlusTitle"/>
              <w:widowControl/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572">
              <w:rPr>
                <w:sz w:val="20"/>
                <w:szCs w:val="20"/>
              </w:rPr>
              <w:t>Ответствен</w:t>
            </w:r>
            <w:r w:rsidR="00450B67" w:rsidRPr="00F47572">
              <w:rPr>
                <w:sz w:val="20"/>
                <w:szCs w:val="20"/>
              </w:rPr>
              <w:t>-</w:t>
            </w:r>
            <w:r w:rsidRPr="00F4757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F47572"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D" w:rsidRPr="00F47572" w:rsidRDefault="0003624D">
            <w:pPr>
              <w:pStyle w:val="ConsPlusTitle"/>
              <w:widowControl/>
              <w:spacing w:before="60" w:after="6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Срок выполнения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D" w:rsidRPr="00F47572" w:rsidRDefault="00036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Ожидаемый</w:t>
            </w:r>
          </w:p>
          <w:p w:rsidR="0003624D" w:rsidRPr="00F47572" w:rsidRDefault="00036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результат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4D" w:rsidRPr="00F47572" w:rsidRDefault="0003624D" w:rsidP="003606CC">
            <w:pPr>
              <w:pStyle w:val="ConsPlusTitle"/>
              <w:spacing w:line="40" w:lineRule="atLeast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Ссылка на правовой 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4D" w:rsidRPr="00F47572" w:rsidRDefault="0003624D" w:rsidP="00801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Примечания</w:t>
            </w:r>
          </w:p>
        </w:tc>
      </w:tr>
      <w:tr w:rsidR="00F45FE1" w:rsidRPr="00F47572" w:rsidTr="008B12EF">
        <w:trPr>
          <w:trHeight w:val="262"/>
          <w:tblHeader/>
        </w:trPr>
        <w:tc>
          <w:tcPr>
            <w:tcW w:w="1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1" w:rsidRPr="00F47572" w:rsidRDefault="00F45FE1" w:rsidP="00F45FE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b/>
                <w:sz w:val="20"/>
                <w:szCs w:val="20"/>
              </w:rPr>
              <w:t>Совершенствование программно-целевых принципов организации деятельности Министерства национальной политики  Удмуртской Республики</w:t>
            </w:r>
          </w:p>
        </w:tc>
      </w:tr>
      <w:tr w:rsidR="007B37C1" w:rsidRPr="00F47572" w:rsidTr="00F45FE1">
        <w:trPr>
          <w:trHeight w:val="26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>
            <w:pPr>
              <w:pStyle w:val="ConsPlusTitle"/>
              <w:widowControl/>
              <w:spacing w:before="60" w:after="60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1.1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F45F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Актуализация государственной программы  «</w:t>
            </w:r>
            <w:proofErr w:type="spellStart"/>
            <w:r w:rsidRPr="00F47572">
              <w:rPr>
                <w:sz w:val="20"/>
                <w:szCs w:val="20"/>
              </w:rPr>
              <w:t>Этносоциальное</w:t>
            </w:r>
            <w:proofErr w:type="spellEnd"/>
            <w:r w:rsidRPr="00F47572">
              <w:rPr>
                <w:sz w:val="20"/>
                <w:szCs w:val="20"/>
              </w:rPr>
              <w:t xml:space="preserve"> развитие и гармонизация межэтнических отношений»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F45FE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Орлов П.А.</w:t>
            </w:r>
          </w:p>
          <w:p w:rsidR="007B37C1" w:rsidRPr="00F47572" w:rsidRDefault="007B37C1" w:rsidP="00F45FE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FA7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до 1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760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эффективности бюджетных расходов, достижение социально-значимых результатов программных мероприятий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7B37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Постановление Правительства УР от 03.05.2011 №131 "Об утверждении Положения о разработке и реализации государственных программ Удмуртской Республики"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C1" w:rsidRPr="00F47572" w:rsidRDefault="007B37C1" w:rsidP="00F45F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7C1" w:rsidRPr="00F47572" w:rsidTr="00F45FE1">
        <w:trPr>
          <w:trHeight w:val="26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>
            <w:pPr>
              <w:pStyle w:val="ConsPlusTitle"/>
              <w:widowControl/>
              <w:spacing w:before="60" w:after="60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1.2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F45F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Составление ежегодных планов реализации государственной программы  «</w:t>
            </w:r>
            <w:proofErr w:type="spellStart"/>
            <w:r w:rsidRPr="00F47572">
              <w:rPr>
                <w:sz w:val="20"/>
                <w:szCs w:val="20"/>
              </w:rPr>
              <w:t>Этносоциальное</w:t>
            </w:r>
            <w:proofErr w:type="spellEnd"/>
            <w:r w:rsidRPr="00F47572">
              <w:rPr>
                <w:sz w:val="20"/>
                <w:szCs w:val="20"/>
              </w:rPr>
              <w:t xml:space="preserve"> развитие и гармонизация межэтнических отношений»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F45FE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Орлов П.А.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FA7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до 1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760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результативности бюджетных расходов, достижение социально-значимых результатов программных мероприятий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7B37C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Постановление Правительства УР от 03.05.2011 №131 "Об утверждении Положения о разработке и реализации государственных программ Удмуртской Республики"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C1" w:rsidRPr="00F47572" w:rsidRDefault="007B37C1" w:rsidP="00F45F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7C1" w:rsidRPr="00F47572" w:rsidTr="00F45FE1">
        <w:trPr>
          <w:trHeight w:val="26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>
            <w:pPr>
              <w:pStyle w:val="ConsPlusTitle"/>
              <w:widowControl/>
              <w:spacing w:before="60" w:after="60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1.3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F45F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Мониторинг реализации государственной программы  «</w:t>
            </w:r>
            <w:proofErr w:type="spellStart"/>
            <w:r w:rsidRPr="00F47572">
              <w:rPr>
                <w:sz w:val="20"/>
                <w:szCs w:val="20"/>
              </w:rPr>
              <w:t>Этносоциальное</w:t>
            </w:r>
            <w:proofErr w:type="spellEnd"/>
            <w:r w:rsidRPr="00F47572">
              <w:rPr>
                <w:sz w:val="20"/>
                <w:szCs w:val="20"/>
              </w:rPr>
              <w:t xml:space="preserve"> развитие и гармонизация межэтнических отношений»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F45FE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Орлов П.А.</w:t>
            </w:r>
          </w:p>
          <w:p w:rsidR="007B37C1" w:rsidRPr="00F47572" w:rsidRDefault="007B37C1" w:rsidP="00F45FE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FA7F61">
            <w:pPr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до 1 августа – полугодовой отчет</w:t>
            </w:r>
          </w:p>
          <w:p w:rsidR="007B37C1" w:rsidRPr="00F47572" w:rsidRDefault="007B37C1" w:rsidP="00FA7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до 25 марта – годовой 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760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результативности бюджетных расходов, достижение социально-значимых результатов программных мероприятий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7B37C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Постановление Правительства УР от 30.12.2013 №610 "О внесении изменений в постановление Правительства Удмуртской Республики от 3 мая 2011 года №131 "Об утверждении Положения о разработке и реализации государственных программ Удмуртской Республики"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C1" w:rsidRPr="00F47572" w:rsidRDefault="007B37C1" w:rsidP="00F45F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7C1" w:rsidRPr="00F47572" w:rsidTr="00F45FE1">
        <w:trPr>
          <w:trHeight w:val="26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>
            <w:pPr>
              <w:pStyle w:val="ConsPlusTitle"/>
              <w:widowControl/>
              <w:spacing w:before="60" w:after="60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F45F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Оценка эффективности реализации государственной программы  «</w:t>
            </w:r>
            <w:proofErr w:type="spellStart"/>
            <w:r w:rsidRPr="00F47572">
              <w:rPr>
                <w:sz w:val="20"/>
                <w:szCs w:val="20"/>
              </w:rPr>
              <w:t>Этносоциальное</w:t>
            </w:r>
            <w:proofErr w:type="spellEnd"/>
            <w:r w:rsidRPr="00F47572">
              <w:rPr>
                <w:sz w:val="20"/>
                <w:szCs w:val="20"/>
              </w:rPr>
              <w:t xml:space="preserve"> развитие и гармонизация межэтнических отношений»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F45FE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Орлов П.А.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FA7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до 25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760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результативности бюджетных расходов, достижение социально-значимых результатов программных мероприятий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7B3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Постановление Правительства УР от 30.12.2013 №611"О порядке </w:t>
            </w:r>
            <w:proofErr w:type="gramStart"/>
            <w:r w:rsidRPr="00F47572">
              <w:rPr>
                <w:sz w:val="20"/>
                <w:szCs w:val="20"/>
              </w:rPr>
              <w:t>проведения оценки эффективности реализации государственных программ Удмуртской Республики</w:t>
            </w:r>
            <w:proofErr w:type="gramEnd"/>
            <w:r w:rsidRPr="00F47572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C1" w:rsidRPr="00F47572" w:rsidRDefault="007B37C1" w:rsidP="00F45F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7572" w:rsidRPr="00F47572" w:rsidTr="00F47C6D">
        <w:tc>
          <w:tcPr>
            <w:tcW w:w="1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72" w:rsidRPr="00F47572" w:rsidRDefault="00F47572" w:rsidP="008A3FD0">
            <w:pPr>
              <w:pStyle w:val="ConsPlusTitle"/>
              <w:widowControl/>
              <w:tabs>
                <w:tab w:val="left" w:pos="134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F47572">
              <w:rPr>
                <w:b/>
                <w:sz w:val="20"/>
                <w:szCs w:val="20"/>
              </w:rPr>
              <w:t>Повышение эффективности управления общественными (государственными и муниципальными) финансами</w:t>
            </w:r>
          </w:p>
        </w:tc>
      </w:tr>
      <w:tr w:rsidR="007B37C1" w:rsidRPr="00F47572" w:rsidTr="00C618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C1" w:rsidRPr="00F47572" w:rsidRDefault="007B37C1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C1" w:rsidRPr="00F47572" w:rsidRDefault="007B37C1" w:rsidP="008A3FD0">
            <w:pPr>
              <w:pStyle w:val="ConsPlusTitle"/>
              <w:widowControl/>
              <w:tabs>
                <w:tab w:val="left" w:pos="13490"/>
              </w:tabs>
              <w:jc w:val="center"/>
              <w:rPr>
                <w:sz w:val="20"/>
                <w:szCs w:val="20"/>
              </w:rPr>
            </w:pPr>
          </w:p>
        </w:tc>
      </w:tr>
      <w:tr w:rsidR="00812104" w:rsidRPr="00F47572" w:rsidTr="0005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04" w:rsidRPr="00F47572" w:rsidRDefault="00812104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2.1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Разработка целевых показателей результативности предоставления субсидий национально-культурным общественным объединениям Удмуртской Республики </w:t>
            </w:r>
          </w:p>
          <w:p w:rsidR="00812104" w:rsidRPr="00F47572" w:rsidRDefault="00812104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B63235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Габдуллина А.В.</w:t>
            </w:r>
            <w:r w:rsidR="00812104" w:rsidRPr="00F47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6F19E6">
            <w:pPr>
              <w:pStyle w:val="ConsPlusTitle"/>
              <w:widowControl/>
              <w:ind w:left="-109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  <w:lang w:val="en-US"/>
              </w:rPr>
              <w:t xml:space="preserve">II </w:t>
            </w:r>
            <w:r w:rsidRPr="00F47572">
              <w:rPr>
                <w:sz w:val="20"/>
                <w:szCs w:val="20"/>
              </w:rPr>
              <w:t>квартал 201</w:t>
            </w:r>
            <w:r w:rsidRPr="00F47572">
              <w:rPr>
                <w:sz w:val="20"/>
                <w:szCs w:val="20"/>
                <w:lang w:val="en-US"/>
              </w:rPr>
              <w:t>5</w:t>
            </w:r>
            <w:r w:rsidRPr="00F47572">
              <w:rPr>
                <w:sz w:val="20"/>
                <w:szCs w:val="20"/>
              </w:rPr>
              <w:t xml:space="preserve"> г</w:t>
            </w:r>
            <w:r w:rsidR="006F19E6">
              <w:rPr>
                <w:sz w:val="20"/>
                <w:szCs w:val="20"/>
              </w:rPr>
              <w:t>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Рациональное и эффективное</w:t>
            </w:r>
          </w:p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использование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Постановление Удмуртской Республики</w:t>
            </w:r>
          </w:p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от 20 апреля 2015 года № 177</w:t>
            </w:r>
          </w:p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«Об утверждении Положения о предоставлении субсидий </w:t>
            </w:r>
            <w:proofErr w:type="gramStart"/>
            <w:r w:rsidRPr="00F47572">
              <w:rPr>
                <w:sz w:val="20"/>
                <w:szCs w:val="20"/>
              </w:rPr>
              <w:t>общественным</w:t>
            </w:r>
            <w:proofErr w:type="gramEnd"/>
          </w:p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объединениям национально-культурной направленности</w:t>
            </w:r>
          </w:p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на реализацию проектов, программ и проведение мероприятий</w:t>
            </w:r>
          </w:p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национально-культурной направленности»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4" w:rsidRPr="00F47572" w:rsidRDefault="00812104" w:rsidP="00DF6FBB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</w:tr>
      <w:tr w:rsidR="00812104" w:rsidRPr="00F47572" w:rsidTr="0005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04" w:rsidRPr="00F47572" w:rsidRDefault="00812104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2.2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Внесение изменений в порядки предоставления субсидий с учетом целевых показателей результативности предоставления субсидий национально-культурным общественным объединениям Удмуртской Республики </w:t>
            </w:r>
          </w:p>
          <w:p w:rsidR="00812104" w:rsidRPr="00F47572" w:rsidRDefault="00812104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B63235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Габдуллина А.В.</w:t>
            </w:r>
            <w:r w:rsidR="00812104" w:rsidRPr="00F47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6F19E6">
            <w:pPr>
              <w:pStyle w:val="ConsPlusTitle"/>
              <w:widowControl/>
              <w:ind w:left="-109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  <w:lang w:val="en-US"/>
              </w:rPr>
              <w:t xml:space="preserve">II </w:t>
            </w:r>
            <w:r w:rsidRPr="00F47572">
              <w:rPr>
                <w:sz w:val="20"/>
                <w:szCs w:val="20"/>
              </w:rPr>
              <w:t>квартал 201</w:t>
            </w:r>
            <w:r w:rsidRPr="00F47572">
              <w:rPr>
                <w:sz w:val="20"/>
                <w:szCs w:val="20"/>
                <w:lang w:val="en-US"/>
              </w:rPr>
              <w:t>5</w:t>
            </w:r>
            <w:r w:rsidRPr="00F47572">
              <w:rPr>
                <w:sz w:val="20"/>
                <w:szCs w:val="20"/>
              </w:rPr>
              <w:t xml:space="preserve"> г</w:t>
            </w:r>
            <w:r w:rsidR="006F19E6">
              <w:rPr>
                <w:sz w:val="20"/>
                <w:szCs w:val="20"/>
              </w:rPr>
              <w:t>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Рациональное и эффективное</w:t>
            </w:r>
          </w:p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использование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Постановление Удмуртской Республики</w:t>
            </w:r>
          </w:p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от 20 апреля 2015 года № 177</w:t>
            </w:r>
          </w:p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«Об утверждении Положения о предоставлении субсидий </w:t>
            </w:r>
            <w:proofErr w:type="gramStart"/>
            <w:r w:rsidRPr="00F47572">
              <w:rPr>
                <w:sz w:val="20"/>
                <w:szCs w:val="20"/>
              </w:rPr>
              <w:t>общественным</w:t>
            </w:r>
            <w:proofErr w:type="gramEnd"/>
          </w:p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объединениям национально-культурной направленности</w:t>
            </w:r>
          </w:p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на реализацию </w:t>
            </w:r>
            <w:r w:rsidRPr="00F47572">
              <w:rPr>
                <w:sz w:val="20"/>
                <w:szCs w:val="20"/>
              </w:rPr>
              <w:lastRenderedPageBreak/>
              <w:t>проектов, программ и проведение мероприятий</w:t>
            </w:r>
          </w:p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национально-культурной направленности»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4" w:rsidRPr="00F47572" w:rsidRDefault="00812104" w:rsidP="00DF6FBB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</w:tr>
      <w:tr w:rsidR="00812104" w:rsidRPr="00F47572" w:rsidTr="0005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04" w:rsidRPr="00F47572" w:rsidRDefault="00812104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Включение в соглашения о предоставлении </w:t>
            </w:r>
            <w:proofErr w:type="gramStart"/>
            <w:r w:rsidRPr="00F47572">
              <w:rPr>
                <w:sz w:val="20"/>
                <w:szCs w:val="20"/>
              </w:rPr>
              <w:t>субсидий целевых показателей результативности предоставления субсидий</w:t>
            </w:r>
            <w:proofErr w:type="gramEnd"/>
            <w:r w:rsidRPr="00F47572">
              <w:rPr>
                <w:sz w:val="20"/>
                <w:szCs w:val="20"/>
              </w:rPr>
              <w:t xml:space="preserve"> национально-культурным общественным объединениям Удмуртской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B63235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Габдуллина А.В.</w:t>
            </w:r>
            <w:r w:rsidR="00812104" w:rsidRPr="00F47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6F19E6">
            <w:pPr>
              <w:pStyle w:val="ConsPlusTitle"/>
              <w:widowControl/>
              <w:ind w:left="-109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  <w:lang w:val="en-US"/>
              </w:rPr>
              <w:t xml:space="preserve">II </w:t>
            </w:r>
            <w:r w:rsidRPr="00F47572">
              <w:rPr>
                <w:sz w:val="20"/>
                <w:szCs w:val="20"/>
              </w:rPr>
              <w:t>квартал 201</w:t>
            </w:r>
            <w:r w:rsidRPr="00F47572">
              <w:rPr>
                <w:sz w:val="20"/>
                <w:szCs w:val="20"/>
                <w:lang w:val="en-US"/>
              </w:rPr>
              <w:t>5</w:t>
            </w:r>
            <w:r w:rsidRPr="00F47572">
              <w:rPr>
                <w:sz w:val="20"/>
                <w:szCs w:val="20"/>
              </w:rPr>
              <w:t xml:space="preserve"> г</w:t>
            </w:r>
            <w:r w:rsidR="006F19E6">
              <w:rPr>
                <w:sz w:val="20"/>
                <w:szCs w:val="20"/>
              </w:rPr>
              <w:t>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Рациональное и эффективное</w:t>
            </w:r>
          </w:p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использование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Постановление Удмуртской Республики</w:t>
            </w:r>
          </w:p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от 20 апреля 2015 года № 177</w:t>
            </w:r>
          </w:p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«Об утверждении Положения о предоставлении субсидий </w:t>
            </w:r>
            <w:proofErr w:type="gramStart"/>
            <w:r w:rsidRPr="00F47572">
              <w:rPr>
                <w:sz w:val="20"/>
                <w:szCs w:val="20"/>
              </w:rPr>
              <w:t>общественным</w:t>
            </w:r>
            <w:proofErr w:type="gramEnd"/>
          </w:p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объединениям национально-культурной направленности</w:t>
            </w:r>
          </w:p>
          <w:p w:rsidR="00812104" w:rsidRPr="00F47572" w:rsidRDefault="00812104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на реализацию проектов, программ и проведение мероприятий</w:t>
            </w:r>
          </w:p>
          <w:p w:rsidR="00812104" w:rsidRPr="00F47572" w:rsidRDefault="00812104" w:rsidP="00DF6FBB">
            <w:pPr>
              <w:pStyle w:val="ConsPlusTitle"/>
              <w:jc w:val="center"/>
              <w:rPr>
                <w:color w:val="FF0000"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национально-культурной направленности»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4" w:rsidRPr="00F47572" w:rsidRDefault="00812104" w:rsidP="00DF6FBB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</w:tr>
      <w:tr w:rsidR="00812104" w:rsidRPr="00F47572" w:rsidTr="0005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04" w:rsidRPr="00F47572" w:rsidRDefault="00812104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2.4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47572">
              <w:rPr>
                <w:sz w:val="20"/>
                <w:szCs w:val="20"/>
              </w:rPr>
              <w:t>Контроль за</w:t>
            </w:r>
            <w:proofErr w:type="gramEnd"/>
            <w:r w:rsidRPr="00F47572">
              <w:rPr>
                <w:sz w:val="20"/>
                <w:szCs w:val="20"/>
              </w:rPr>
              <w:t xml:space="preserve"> достижением целевых показателей результативности предоставления субсидий БУ УР «Дом Дружбы народов»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B63235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DF6FBB">
            <w:pPr>
              <w:pStyle w:val="ConsPlusTitle"/>
              <w:widowControl/>
              <w:ind w:left="-109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Рациональное и эффективное</w:t>
            </w:r>
          </w:p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использование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Приказ Минфина УР № 178, Минэкономики УР № 331 от 27.11.2014 "Об утверждении Методических рекомендаций по формированию государственных заданий государственным учреждениям Удмуртской Республики и </w:t>
            </w:r>
            <w:proofErr w:type="gramStart"/>
            <w:r w:rsidRPr="00F47572">
              <w:rPr>
                <w:sz w:val="20"/>
                <w:szCs w:val="20"/>
              </w:rPr>
              <w:t>контролю за</w:t>
            </w:r>
            <w:proofErr w:type="gramEnd"/>
            <w:r w:rsidRPr="00F47572">
              <w:rPr>
                <w:sz w:val="20"/>
                <w:szCs w:val="20"/>
              </w:rPr>
              <w:t xml:space="preserve"> их выполнением"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4" w:rsidRPr="00F47572" w:rsidRDefault="00812104" w:rsidP="00DF6FBB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</w:tr>
      <w:tr w:rsidR="00812104" w:rsidRPr="00F47572" w:rsidTr="0005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04" w:rsidRPr="00F47572" w:rsidRDefault="00812104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2.5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Анализ функций Министерства национальной политики Удмуртской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Орлов П.А.</w:t>
            </w:r>
          </w:p>
          <w:p w:rsidR="00812104" w:rsidRPr="00F47572" w:rsidRDefault="00B63235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6F19E6">
            <w:pPr>
              <w:pStyle w:val="ConsPlusTitle"/>
              <w:widowControl/>
              <w:ind w:left="-109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В течение 2015 г</w:t>
            </w:r>
            <w:r w:rsidR="006F19E6">
              <w:rPr>
                <w:sz w:val="20"/>
                <w:szCs w:val="20"/>
              </w:rPr>
              <w:t>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эффективности использования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4" w:rsidRPr="00F47572" w:rsidRDefault="00812104" w:rsidP="00DF6FBB">
            <w:pPr>
              <w:pStyle w:val="ConsPlusTitle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4" w:rsidRPr="00F47572" w:rsidRDefault="00812104" w:rsidP="00DF6FBB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</w:tr>
      <w:tr w:rsidR="00812104" w:rsidRPr="00F47572" w:rsidTr="00726F2A">
        <w:tc>
          <w:tcPr>
            <w:tcW w:w="1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04" w:rsidRPr="00F47572" w:rsidRDefault="00812104" w:rsidP="00DA5CE2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b/>
                <w:sz w:val="20"/>
                <w:szCs w:val="20"/>
              </w:rPr>
              <w:lastRenderedPageBreak/>
              <w:t>3. Повышение эффективности деятельности государственных учреждений Удмуртской Республики</w:t>
            </w:r>
          </w:p>
        </w:tc>
      </w:tr>
      <w:tr w:rsidR="001A1B59" w:rsidRPr="00F47572" w:rsidTr="0005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59" w:rsidRPr="00F47572" w:rsidRDefault="001A1B59" w:rsidP="00445766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3.1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59" w:rsidRPr="00F47572" w:rsidRDefault="001A1B59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Анализ штатного расписания БУ УР «Дом Дружбы народов» на  соответствие нормативам численности работников учреждения для выполнения государственных заданий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59" w:rsidRPr="00F47572" w:rsidRDefault="00B63235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59" w:rsidRPr="00F47572" w:rsidRDefault="001A1B59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59" w:rsidRPr="00F47572" w:rsidRDefault="001A1B59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Рациональное и эффективное</w:t>
            </w:r>
          </w:p>
          <w:p w:rsidR="001A1B59" w:rsidRPr="00F47572" w:rsidRDefault="001A1B59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использование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59" w:rsidRPr="00F47572" w:rsidRDefault="001A1B59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Приказ Минфина УР от 3 сентября 2014 г. № 137</w:t>
            </w:r>
          </w:p>
          <w:p w:rsidR="001A1B59" w:rsidRPr="00F47572" w:rsidRDefault="001A1B59" w:rsidP="00DF6FBB">
            <w:pPr>
              <w:pStyle w:val="ConsPlusTitle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«Об утверждении методических рекомендаций по разработке и реализации ведомственных планов повышения эффективности</w:t>
            </w:r>
          </w:p>
          <w:p w:rsidR="001A1B59" w:rsidRPr="00F47572" w:rsidRDefault="001A1B59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бюджетных расходов»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59" w:rsidRPr="00F47572" w:rsidRDefault="001A1B59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</w:tr>
      <w:tr w:rsidR="001A1B59" w:rsidRPr="00F47572" w:rsidTr="00636FAF">
        <w:trPr>
          <w:trHeight w:val="296"/>
        </w:trPr>
        <w:tc>
          <w:tcPr>
            <w:tcW w:w="1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59" w:rsidRPr="00F47572" w:rsidRDefault="001A1B59" w:rsidP="00C61873">
            <w:pPr>
              <w:pStyle w:val="a5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F47572">
              <w:rPr>
                <w:b/>
                <w:sz w:val="20"/>
                <w:szCs w:val="20"/>
              </w:rPr>
              <w:t>4.Повышение доступности и качества государственных услуг (работ)</w:t>
            </w:r>
          </w:p>
        </w:tc>
      </w:tr>
      <w:tr w:rsidR="000C4763" w:rsidRPr="00F47572" w:rsidTr="007467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63" w:rsidRPr="00F47572" w:rsidRDefault="000C4763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4.1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63" w:rsidRPr="00F47572" w:rsidRDefault="000C4763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Утверждение государственных заданий для БУ УР «Дом Дружбы народов»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63" w:rsidRPr="00F47572" w:rsidRDefault="00B63235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3" w:rsidRPr="00F47572" w:rsidRDefault="000C4763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После утверждения Закона о бюджете Удмуртской Республики на очередной финансовый год и плановый 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63" w:rsidRPr="00F47572" w:rsidRDefault="000C4763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результативности бюджетных расходов,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3" w:rsidRPr="00F47572" w:rsidRDefault="000C4763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Постановление Правительства Удмуртской Республики от 28 апреля 2014 г. № 155 «О порядке формирования государственного задания в отношении государственных учреждений Удмуртской Республики и финансового обеспечения выполнения государственного</w:t>
            </w:r>
            <w:r w:rsidRPr="00F47572">
              <w:rPr>
                <w:color w:val="FF0000"/>
                <w:sz w:val="20"/>
                <w:szCs w:val="20"/>
              </w:rPr>
              <w:t xml:space="preserve"> </w:t>
            </w:r>
            <w:r w:rsidRPr="00F47572">
              <w:rPr>
                <w:sz w:val="20"/>
                <w:szCs w:val="20"/>
              </w:rPr>
              <w:t>задания»</w:t>
            </w:r>
          </w:p>
          <w:p w:rsidR="000C4763" w:rsidRPr="00F47572" w:rsidRDefault="000C4763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Приказ Минфина УР № 178, Минэкономики УР № 331 от 27.11.2014 "Об утверждении Методических рекомендаций по формированию государственных заданий государственным учреждениям Удмуртской Республики и </w:t>
            </w:r>
            <w:proofErr w:type="gramStart"/>
            <w:r w:rsidRPr="00F47572">
              <w:rPr>
                <w:sz w:val="20"/>
                <w:szCs w:val="20"/>
              </w:rPr>
              <w:t>контролю за</w:t>
            </w:r>
            <w:proofErr w:type="gramEnd"/>
            <w:r w:rsidRPr="00F47572">
              <w:rPr>
                <w:sz w:val="20"/>
                <w:szCs w:val="20"/>
              </w:rPr>
              <w:t xml:space="preserve"> их </w:t>
            </w:r>
            <w:r w:rsidRPr="00F47572">
              <w:rPr>
                <w:sz w:val="20"/>
                <w:szCs w:val="20"/>
              </w:rPr>
              <w:lastRenderedPageBreak/>
              <w:t>выполнением"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3" w:rsidRPr="00F47572" w:rsidRDefault="000C4763" w:rsidP="00DF6FBB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19E6" w:rsidRPr="00F47572" w:rsidTr="00122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Совершенствование порядков определения нормативных затрат на выполнение государственных работ БУ УР «Дом Дружбы народов» и нормативных затрат на содержание имущества БУ УР «Дом Дружбы народов» </w:t>
            </w:r>
          </w:p>
          <w:p w:rsidR="006F19E6" w:rsidRPr="00F47572" w:rsidRDefault="006F19E6" w:rsidP="00DF6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47572">
              <w:rPr>
                <w:sz w:val="20"/>
                <w:szCs w:val="20"/>
              </w:rPr>
              <w:t>Минлебаева</w:t>
            </w:r>
            <w:proofErr w:type="spellEnd"/>
            <w:r w:rsidRPr="00F47572">
              <w:rPr>
                <w:sz w:val="20"/>
                <w:szCs w:val="20"/>
              </w:rPr>
              <w:t xml:space="preserve"> А.А.</w:t>
            </w:r>
          </w:p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Корабельникова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pStyle w:val="ConsPlusTitle"/>
              <w:widowControl/>
              <w:ind w:left="-109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  <w:lang w:val="en-US"/>
              </w:rPr>
              <w:t xml:space="preserve">II </w:t>
            </w:r>
            <w:r w:rsidRPr="00F47572">
              <w:rPr>
                <w:sz w:val="20"/>
                <w:szCs w:val="20"/>
              </w:rPr>
              <w:t>квартал 201</w:t>
            </w:r>
            <w:r w:rsidRPr="00F47572">
              <w:rPr>
                <w:sz w:val="20"/>
                <w:szCs w:val="20"/>
                <w:lang w:val="en-US"/>
              </w:rPr>
              <w:t>5</w:t>
            </w:r>
            <w:r w:rsidRPr="00F4757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pStyle w:val="ConsPlusTitle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эффективности использования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DF6FBB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19E6" w:rsidRPr="00F47572" w:rsidTr="00B5077D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C61873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4.3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Установление единых нормативных затрат на выполнение  государственных работ БУ УР «Дом Дружбы народов»</w:t>
            </w:r>
          </w:p>
          <w:p w:rsidR="006F19E6" w:rsidRPr="00F47572" w:rsidRDefault="006F19E6" w:rsidP="00DF6FBB">
            <w:pPr>
              <w:pStyle w:val="ConsPlusTitle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F47572">
              <w:rPr>
                <w:sz w:val="20"/>
                <w:szCs w:val="20"/>
              </w:rPr>
              <w:t>Минлебаева</w:t>
            </w:r>
            <w:proofErr w:type="spellEnd"/>
            <w:r w:rsidRPr="00F47572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pStyle w:val="ConsPlusTitle"/>
              <w:widowControl/>
              <w:ind w:left="-109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  <w:lang w:val="en-US"/>
              </w:rPr>
              <w:t xml:space="preserve">II </w:t>
            </w:r>
            <w:r w:rsidRPr="00F47572">
              <w:rPr>
                <w:sz w:val="20"/>
                <w:szCs w:val="20"/>
              </w:rPr>
              <w:t>квартал 201</w:t>
            </w:r>
            <w:r w:rsidRPr="00F47572">
              <w:rPr>
                <w:sz w:val="20"/>
                <w:szCs w:val="20"/>
                <w:lang w:val="en-US"/>
              </w:rPr>
              <w:t>5</w:t>
            </w:r>
            <w:r w:rsidRPr="00F4757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pStyle w:val="ConsPlusTitle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эффективности использования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F19E6" w:rsidRPr="00F47572" w:rsidTr="00DB2B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C61873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4.4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Внедрение и совершенствование управленческого учета при выполнении работ  БУ УР «Дом Дружбы народов» </w:t>
            </w:r>
          </w:p>
          <w:p w:rsidR="006F19E6" w:rsidRPr="00F47572" w:rsidRDefault="006F19E6" w:rsidP="00DF6FB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B63235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Габдуллина А.В.</w:t>
            </w:r>
            <w:r w:rsidR="006F19E6" w:rsidRPr="00F47572">
              <w:rPr>
                <w:sz w:val="20"/>
                <w:szCs w:val="20"/>
              </w:rPr>
              <w:t>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pStyle w:val="ConsPlusTitle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эффективности использования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Приказ Минфина УР от 3 сентября 2014 г. № 137</w:t>
            </w:r>
          </w:p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«Об утверждении методических рекомендаций по разработке и реализации ведомственных планов повышения эффективности</w:t>
            </w:r>
          </w:p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бюджетных расходов»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DF6FBB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19E6" w:rsidRPr="00F47572" w:rsidTr="00DB2B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C61873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4.5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Совершенствование системы мониторинга результатов деятельности БУ УР «Дом Дружбы народов», качества выполнения  государственных работ и выполнения государственного задания БУ УР «Дом Дружбы народов»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B63235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результативности бюджетных расходов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Приказ Минфина УР от 3 сентября 2014 г. № 137</w:t>
            </w:r>
          </w:p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«Об утверждении методических рекомендаций по разработке и реализации ведомственных планов повышения эффективности</w:t>
            </w:r>
          </w:p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бюджетных расходов»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DF6FBB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19E6" w:rsidRPr="00F47572" w:rsidTr="00DB2B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C61873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4.6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Проведение оперативного </w:t>
            </w:r>
            <w:proofErr w:type="gramStart"/>
            <w:r w:rsidRPr="00F47572">
              <w:rPr>
                <w:sz w:val="20"/>
                <w:szCs w:val="20"/>
              </w:rPr>
              <w:t>контроля за</w:t>
            </w:r>
            <w:proofErr w:type="gramEnd"/>
            <w:r w:rsidRPr="00F47572">
              <w:rPr>
                <w:sz w:val="20"/>
                <w:szCs w:val="20"/>
              </w:rPr>
              <w:t xml:space="preserve"> выполнением государственных заданий БУ УР «Дом Дружбы народов»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B63235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Габдуллина А.В.</w:t>
            </w:r>
          </w:p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47572">
              <w:rPr>
                <w:sz w:val="20"/>
                <w:szCs w:val="20"/>
              </w:rPr>
              <w:t>Минлебаева</w:t>
            </w:r>
            <w:proofErr w:type="spellEnd"/>
            <w:r w:rsidRPr="00F47572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Ежемесячно, ежеквартально,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эффективности использования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DF6FBB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Приказ Минфина УР № 178, Минэкономики УР № 331 от 27.11.2014 "Об утверждении Методических рекомендаций по формированию государственных заданий государственным учреждениям </w:t>
            </w:r>
            <w:r w:rsidRPr="00F47572">
              <w:rPr>
                <w:sz w:val="20"/>
                <w:szCs w:val="20"/>
              </w:rPr>
              <w:lastRenderedPageBreak/>
              <w:t xml:space="preserve">Удмуртской Республики и </w:t>
            </w:r>
            <w:proofErr w:type="gramStart"/>
            <w:r w:rsidRPr="00F47572">
              <w:rPr>
                <w:sz w:val="20"/>
                <w:szCs w:val="20"/>
              </w:rPr>
              <w:t>контролю за</w:t>
            </w:r>
            <w:proofErr w:type="gramEnd"/>
            <w:r w:rsidRPr="00F47572">
              <w:rPr>
                <w:sz w:val="20"/>
                <w:szCs w:val="20"/>
              </w:rPr>
              <w:t xml:space="preserve"> их выполнением"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DF6FBB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19E6" w:rsidRPr="00F47572" w:rsidTr="00092898">
        <w:tc>
          <w:tcPr>
            <w:tcW w:w="1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4875E0">
            <w:pPr>
              <w:pStyle w:val="a5"/>
              <w:ind w:firstLine="0"/>
              <w:jc w:val="center"/>
              <w:rPr>
                <w:b/>
                <w:sz w:val="20"/>
                <w:szCs w:val="20"/>
              </w:rPr>
            </w:pPr>
            <w:r w:rsidRPr="00F47572">
              <w:rPr>
                <w:rFonts w:eastAsiaTheme="minorHAnsi"/>
                <w:b/>
                <w:sz w:val="20"/>
                <w:szCs w:val="20"/>
              </w:rPr>
              <w:lastRenderedPageBreak/>
              <w:t>5.</w:t>
            </w:r>
            <w:r w:rsidRPr="00F47572">
              <w:rPr>
                <w:b/>
                <w:sz w:val="20"/>
                <w:szCs w:val="20"/>
              </w:rPr>
              <w:t xml:space="preserve"> Совершенствование и повышение эффективности  финансового контроля</w:t>
            </w:r>
          </w:p>
        </w:tc>
      </w:tr>
      <w:tr w:rsidR="006F19E6" w:rsidRPr="00F47572" w:rsidTr="00DB2B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5.1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941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F47572">
              <w:rPr>
                <w:sz w:val="20"/>
                <w:szCs w:val="20"/>
              </w:rPr>
              <w:t>проверок целевого использования средств бюджета Удмуртской Республики</w:t>
            </w:r>
            <w:proofErr w:type="gramEnd"/>
            <w:r w:rsidRPr="00F47572">
              <w:rPr>
                <w:sz w:val="20"/>
                <w:szCs w:val="20"/>
              </w:rPr>
              <w:t xml:space="preserve"> получателями субсидий, межбюджетных трансфертов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Корабельникова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CA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Предотвращение и выявление нарушения законодательно установленных  норм, а также на повышение эффективности бюджетных расходов.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DF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Статья 58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19E6" w:rsidRPr="00F47572" w:rsidTr="00DB2B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5.2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94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Осуществление внутреннего финансового контроля и внутреннего финансового аудита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Корабельникова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CA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DF6FBB">
            <w:pPr>
              <w:ind w:firstLine="567"/>
              <w:jc w:val="both"/>
              <w:rPr>
                <w:i/>
                <w:sz w:val="20"/>
                <w:szCs w:val="20"/>
              </w:rPr>
            </w:pPr>
            <w:r w:rsidRPr="00F47572">
              <w:rPr>
                <w:iCs/>
                <w:sz w:val="20"/>
                <w:szCs w:val="20"/>
              </w:rPr>
              <w:t>Повышению экономности и результативности использования бюджетных средств.</w:t>
            </w:r>
            <w:r w:rsidRPr="00F47572">
              <w:rPr>
                <w:i/>
                <w:sz w:val="20"/>
                <w:szCs w:val="20"/>
              </w:rPr>
              <w:t xml:space="preserve"> </w:t>
            </w:r>
          </w:p>
          <w:p w:rsidR="006F19E6" w:rsidRPr="00F47572" w:rsidRDefault="006F19E6" w:rsidP="00DF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DF6FBB">
            <w:pPr>
              <w:rPr>
                <w:bCs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Бюджетного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19E6" w:rsidRPr="00F47572" w:rsidTr="001D5AF3">
        <w:tc>
          <w:tcPr>
            <w:tcW w:w="1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3D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47572">
              <w:rPr>
                <w:b/>
                <w:sz w:val="20"/>
                <w:szCs w:val="20"/>
              </w:rPr>
              <w:t>6. Мероприятия по обеспечению открытости и прозрачности общественных финансов в Удмуртской Республике</w:t>
            </w:r>
          </w:p>
        </w:tc>
      </w:tr>
      <w:tr w:rsidR="006F19E6" w:rsidRPr="00F47572" w:rsidTr="004D039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4662A4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6.1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0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Организация системы раскрытия информации о подготовке проектов нормативных правовых актов в сфере управления общественными финансами и результатах их общественных обсуждений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0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Скобелев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CA2A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В течение 2015 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078BC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F47572">
              <w:rPr>
                <w:iCs/>
                <w:sz w:val="20"/>
                <w:szCs w:val="20"/>
              </w:rPr>
              <w:t xml:space="preserve">Обеспечение открытости информации </w:t>
            </w:r>
            <w:r w:rsidRPr="00F47572">
              <w:rPr>
                <w:sz w:val="20"/>
                <w:szCs w:val="20"/>
              </w:rPr>
              <w:t>о подготовке проектов нормативных правовых актов в сфере управления общественными финансами и результатах их общественных обсуждений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5078B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F47572">
              <w:rPr>
                <w:rFonts w:eastAsia="Times New Roman"/>
                <w:sz w:val="20"/>
                <w:szCs w:val="20"/>
                <w:lang w:eastAsia="ru-RU"/>
              </w:rPr>
              <w:t>ФЗ «Об обеспечении доступа к информации о деятельности государственных органов и органов местного самоуправления», ст. 13. п.5.</w:t>
            </w:r>
          </w:p>
          <w:p w:rsidR="006F19E6" w:rsidRPr="00F47572" w:rsidRDefault="006F19E6" w:rsidP="0050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50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19E6" w:rsidRPr="00F47572" w:rsidTr="00DB2B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4662A4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6.2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0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Размещение актуальной версии государственной программы Удмуртской Республики «</w:t>
            </w:r>
            <w:proofErr w:type="spellStart"/>
            <w:r w:rsidRPr="00F47572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</w:rPr>
              <w:t>Этносоциальное</w:t>
            </w:r>
            <w:proofErr w:type="spellEnd"/>
            <w:r w:rsidRPr="00F47572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</w:rPr>
              <w:t xml:space="preserve"> развитие и гармонизация межэтнических отношений в 2013-2015 гг.</w:t>
            </w:r>
            <w:r w:rsidRPr="00F47572">
              <w:rPr>
                <w:sz w:val="20"/>
                <w:szCs w:val="20"/>
              </w:rPr>
              <w:t>» на официальном сайте Министерства национальной политики Удмуртской Республики.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0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Скобелев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CA2A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В течение 2015 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078BC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F47572">
              <w:rPr>
                <w:iCs/>
                <w:sz w:val="20"/>
                <w:szCs w:val="20"/>
              </w:rPr>
              <w:t>Обеспечение открытости</w:t>
            </w:r>
            <w:r w:rsidRPr="00F47572">
              <w:rPr>
                <w:sz w:val="20"/>
                <w:szCs w:val="20"/>
              </w:rPr>
              <w:t xml:space="preserve"> актуальных версий государственных программ Удмуртской Республики на официальных сайтах государственных органов Удмуртской Республики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5078B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F47572">
              <w:rPr>
                <w:rFonts w:eastAsia="Times New Roman"/>
                <w:sz w:val="20"/>
                <w:szCs w:val="20"/>
                <w:lang w:eastAsia="ru-RU"/>
              </w:rPr>
              <w:t>ФЗ «Об обеспечении доступа к информации о деятельности государственных органов и органов местного самоуправления», ст. 13. п.2.</w:t>
            </w:r>
          </w:p>
          <w:p w:rsidR="006F19E6" w:rsidRPr="00F47572" w:rsidRDefault="006F19E6" w:rsidP="0050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50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19E6" w:rsidRPr="00F47572" w:rsidTr="00DB2B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4662A4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6.3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0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Формирование и размещение на официальном сайте Министерства национальной политики Удмуртской Республики краткой версии государственной программы Удмуртской Республики «</w:t>
            </w:r>
            <w:proofErr w:type="spellStart"/>
            <w:r w:rsidRPr="00F47572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</w:rPr>
              <w:t>Этносоциальное</w:t>
            </w:r>
            <w:proofErr w:type="spellEnd"/>
            <w:r w:rsidRPr="00F47572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</w:rPr>
              <w:t xml:space="preserve"> развитие и гармонизация межэтнических отношений в 2013-2015 годах</w:t>
            </w:r>
            <w:r w:rsidRPr="00F47572">
              <w:rPr>
                <w:sz w:val="20"/>
                <w:szCs w:val="20"/>
              </w:rPr>
              <w:t>» в доступной для граждан форме</w:t>
            </w:r>
          </w:p>
          <w:p w:rsidR="006F19E6" w:rsidRPr="00F47572" w:rsidRDefault="006F19E6" w:rsidP="0050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0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lastRenderedPageBreak/>
              <w:t>Скобелев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CA2A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0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Обеспечение </w:t>
            </w:r>
          </w:p>
          <w:p w:rsidR="006F19E6" w:rsidRPr="00F47572" w:rsidRDefault="006F19E6" w:rsidP="005078BC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proofErr w:type="gramStart"/>
            <w:r w:rsidRPr="00F47572">
              <w:rPr>
                <w:sz w:val="20"/>
                <w:szCs w:val="20"/>
              </w:rPr>
              <w:t xml:space="preserve">официальных сайтах государственных органов Удмуртской Республики, являющихся ответственными исполнителями </w:t>
            </w:r>
            <w:r w:rsidRPr="00F47572">
              <w:rPr>
                <w:sz w:val="20"/>
                <w:szCs w:val="20"/>
              </w:rPr>
              <w:lastRenderedPageBreak/>
              <w:t>(соисполнителями) соответствующих государственных программ Удмуртской Республики кратких версий государственных программ Удмуртской Республики в доступной для граждан форме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5078B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F4757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ФЗ «Об обеспечении доступа к информации о деятельности государственных органов и органов местного самоуправления», ст. </w:t>
            </w:r>
            <w:r w:rsidRPr="00F4757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13. п.2.</w:t>
            </w:r>
          </w:p>
          <w:p w:rsidR="006F19E6" w:rsidRPr="00F47572" w:rsidRDefault="006F19E6" w:rsidP="0050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50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19E6" w:rsidRPr="00F47572" w:rsidTr="00821D3B">
        <w:tc>
          <w:tcPr>
            <w:tcW w:w="1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4662A4">
            <w:pPr>
              <w:pStyle w:val="a5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F47572">
              <w:rPr>
                <w:b/>
                <w:sz w:val="20"/>
                <w:szCs w:val="20"/>
              </w:rPr>
              <w:lastRenderedPageBreak/>
              <w:t>7.Повышение качества финансового менеджмента главных распорядителей бюджетных средств</w:t>
            </w:r>
          </w:p>
        </w:tc>
      </w:tr>
      <w:tr w:rsidR="006F19E6" w:rsidRPr="00F47572" w:rsidTr="0005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7.1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70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М</w:t>
            </w:r>
            <w:r w:rsidRPr="00F47572">
              <w:rPr>
                <w:rFonts w:eastAsiaTheme="minorHAnsi"/>
                <w:sz w:val="20"/>
                <w:szCs w:val="20"/>
              </w:rPr>
              <w:t xml:space="preserve">еры по совершенствованию процедур, обеспечивающих реализацию всех стадий бюджетного процесса (составление проекта бюджета, исполнение бюджета, учет и отчетность, контроль и финансовый аудит и т.д.) в министерстве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6C4875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F47572">
              <w:rPr>
                <w:sz w:val="20"/>
                <w:szCs w:val="20"/>
              </w:rPr>
              <w:t>Минлебаева</w:t>
            </w:r>
            <w:proofErr w:type="spellEnd"/>
            <w:r w:rsidRPr="00F47572">
              <w:rPr>
                <w:sz w:val="20"/>
                <w:szCs w:val="20"/>
              </w:rPr>
              <w:t xml:space="preserve"> А.А</w:t>
            </w:r>
          </w:p>
          <w:p w:rsidR="006F19E6" w:rsidRPr="00F47572" w:rsidRDefault="006F19E6" w:rsidP="006C4875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Корабельникова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6E0AB7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E60E0A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эффективности исполнения использования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4875E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Бюджетный кодекс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>
            <w:pPr>
              <w:pStyle w:val="a5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F19E6" w:rsidRPr="00F47572" w:rsidTr="005330F1">
        <w:tc>
          <w:tcPr>
            <w:tcW w:w="1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D24EC9">
            <w:pPr>
              <w:pStyle w:val="a5"/>
              <w:spacing w:before="60" w:after="60"/>
              <w:ind w:firstLine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47572">
              <w:rPr>
                <w:b/>
                <w:sz w:val="20"/>
                <w:szCs w:val="20"/>
              </w:rPr>
              <w:t xml:space="preserve">8. </w:t>
            </w:r>
            <w:r w:rsidRPr="00F47572">
              <w:rPr>
                <w:rFonts w:eastAsiaTheme="minorHAnsi"/>
                <w:b/>
                <w:sz w:val="20"/>
                <w:szCs w:val="20"/>
              </w:rPr>
              <w:t xml:space="preserve">Осуществление процедур государственных закупок, предусмотренных Федеральным </w:t>
            </w:r>
            <w:hyperlink r:id="rId6" w:history="1">
              <w:r w:rsidRPr="00F47572">
                <w:rPr>
                  <w:rFonts w:eastAsiaTheme="minorHAnsi"/>
                  <w:b/>
                  <w:sz w:val="20"/>
                  <w:szCs w:val="20"/>
                </w:rPr>
                <w:t>законом</w:t>
              </w:r>
            </w:hyperlink>
            <w:r w:rsidRPr="00F47572">
              <w:rPr>
                <w:rFonts w:eastAsiaTheme="minorHAnsi"/>
                <w:b/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F19E6" w:rsidRPr="00F47572" w:rsidTr="0005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203AAD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8.1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FA7F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Формирование, утверждение плана-графика закупок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FA7F61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F47572">
              <w:rPr>
                <w:sz w:val="20"/>
                <w:szCs w:val="20"/>
              </w:rPr>
              <w:t>Минлебаева</w:t>
            </w:r>
            <w:proofErr w:type="spellEnd"/>
            <w:r w:rsidRPr="00F47572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607626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  <w:lang w:val="en-US"/>
              </w:rPr>
              <w:t>I</w:t>
            </w:r>
            <w:r w:rsidRPr="00F47572">
              <w:rPr>
                <w:sz w:val="20"/>
                <w:szCs w:val="20"/>
              </w:rPr>
              <w:t xml:space="preserve"> квартал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A93A7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эффективности бюджетных расходов при размещении госзаказов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4875E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rFonts w:eastAsiaTheme="minorHAnsi"/>
                <w:sz w:val="20"/>
                <w:szCs w:val="20"/>
              </w:rPr>
              <w:t>44-ФЗ 05.04.13 года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19E6" w:rsidRPr="00F47572" w:rsidTr="0005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203AAD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8.2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FA7F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Размещение утвержденного плана-графика закупок в единой информационной системе в сфере закупок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FA7F61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F47572">
              <w:rPr>
                <w:sz w:val="20"/>
                <w:szCs w:val="20"/>
              </w:rPr>
              <w:t>Минлебаева</w:t>
            </w:r>
            <w:proofErr w:type="spellEnd"/>
            <w:r w:rsidRPr="00F47572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607626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A93A7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Повышение эффективности бюджетных расходов при размещении госзаказов. Обеспечение открытости и прозрачности действий </w:t>
            </w:r>
            <w:proofErr w:type="spellStart"/>
            <w:r w:rsidRPr="00F47572">
              <w:rPr>
                <w:sz w:val="20"/>
                <w:szCs w:val="20"/>
              </w:rPr>
              <w:t>Миннац</w:t>
            </w:r>
            <w:proofErr w:type="spellEnd"/>
            <w:r w:rsidRPr="00F47572">
              <w:rPr>
                <w:sz w:val="20"/>
                <w:szCs w:val="20"/>
              </w:rPr>
              <w:t xml:space="preserve"> УР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385DE4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rFonts w:eastAsiaTheme="minorHAnsi"/>
                <w:sz w:val="20"/>
                <w:szCs w:val="20"/>
              </w:rPr>
              <w:t xml:space="preserve">44-ФЗ 05.04.13 года N "О контрактной системе в сфере закупок товаров, работ, услуг для обеспечения государственных и муниципальных нужд",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19E6" w:rsidRPr="00F47572" w:rsidTr="0005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203AAD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8.3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FA7F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Экономия бюджетных средств по результатам проведения закупок в соответствии с Федеральным законом от 5 апреля  2013 года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FA7F61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F47572">
              <w:rPr>
                <w:sz w:val="20"/>
                <w:szCs w:val="20"/>
              </w:rPr>
              <w:t>Минлебаева</w:t>
            </w:r>
            <w:proofErr w:type="spellEnd"/>
            <w:r w:rsidRPr="00F47572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607626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A93A7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Повышение эффективности бюджетных расходов при размещении госзаказов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4875E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19E6" w:rsidRPr="00F47572" w:rsidTr="00255851">
        <w:tc>
          <w:tcPr>
            <w:tcW w:w="1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 w:rsidP="004875E0">
            <w:pPr>
              <w:pStyle w:val="a5"/>
              <w:ind w:firstLine="0"/>
              <w:jc w:val="center"/>
              <w:rPr>
                <w:b/>
                <w:sz w:val="20"/>
                <w:szCs w:val="20"/>
              </w:rPr>
            </w:pPr>
            <w:r w:rsidRPr="00F47572">
              <w:rPr>
                <w:b/>
                <w:sz w:val="20"/>
                <w:szCs w:val="20"/>
              </w:rPr>
              <w:t>9. Повышение эффективности управления государственным имуществом</w:t>
            </w:r>
          </w:p>
        </w:tc>
      </w:tr>
      <w:tr w:rsidR="006F19E6" w:rsidRPr="00F47572" w:rsidTr="00507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6" w:rsidRPr="00F47572" w:rsidRDefault="006F19E6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9.1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A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Проведение инвентаризаций нематериальных активов министерства и подведомственного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A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Корабельникова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A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Перед составлением годового отчета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A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Обеспечение контроля за рациональным и эффективным использованием государственного имущества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5A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 Методические  указания  по инвентаризации имущества и финансовых обязательств, утвержденным </w:t>
            </w:r>
            <w:r w:rsidRPr="00F47572">
              <w:rPr>
                <w:sz w:val="20"/>
                <w:szCs w:val="20"/>
              </w:rPr>
              <w:lastRenderedPageBreak/>
              <w:t xml:space="preserve">приказом Министерства финансов РФ от 13.06.1995г. № 49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8B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9E6" w:rsidRPr="00F47572" w:rsidTr="00507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9E6" w:rsidRPr="00F47572" w:rsidRDefault="006F19E6">
            <w:pPr>
              <w:pStyle w:val="a5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A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Корректировка перечней недвижимого и особо ценного движимого имущества бюджетного учреждения, подведомственного министерству, согласование сделок и списания особо ценного движимого имущества.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A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Корабельникова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A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2015 </w:t>
            </w:r>
            <w:r w:rsidRPr="00F47572">
              <w:rPr>
                <w:sz w:val="20"/>
                <w:szCs w:val="20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6" w:rsidRPr="00F47572" w:rsidRDefault="006F19E6" w:rsidP="005A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>Обеспечение контроля за рациональным и эффективным использованием государственного имущества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 w:rsidP="005A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7572">
              <w:rPr>
                <w:sz w:val="20"/>
                <w:szCs w:val="20"/>
              </w:rPr>
              <w:t xml:space="preserve">Постановление Правительства Удмуртской Республики от 01.11.2010г.  № 336 «О порядке осуществления исполнительными органами государственной власти Удмуртской Республики функций и полномочий учредителя государственного учреждения Удмуртской Республики»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6" w:rsidRPr="00F47572" w:rsidRDefault="006F19E6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618A2" w:rsidRDefault="00C618A2" w:rsidP="00C618A2">
      <w:pPr>
        <w:spacing w:after="0" w:line="20" w:lineRule="atLeast"/>
      </w:pPr>
    </w:p>
    <w:p w:rsidR="00B76D90" w:rsidRDefault="00B76D90"/>
    <w:sectPr w:rsidR="00B76D90" w:rsidSect="00C618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Udm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1C8"/>
    <w:multiLevelType w:val="hybridMultilevel"/>
    <w:tmpl w:val="7CE2790A"/>
    <w:lvl w:ilvl="0" w:tplc="D64006BA">
      <w:start w:val="1"/>
      <w:numFmt w:val="decimal"/>
      <w:lvlText w:val="%1."/>
      <w:lvlJc w:val="left"/>
      <w:pPr>
        <w:ind w:left="720" w:hanging="360"/>
      </w:pPr>
      <w:rPr>
        <w:rFonts w:ascii="Times New Roman Udm" w:hAnsi="Times New Roman Udm" w:cs="Times New Roman Udm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618A2"/>
    <w:rsid w:val="0000337B"/>
    <w:rsid w:val="0003022A"/>
    <w:rsid w:val="00034145"/>
    <w:rsid w:val="0003624D"/>
    <w:rsid w:val="0004512E"/>
    <w:rsid w:val="00057977"/>
    <w:rsid w:val="00075A19"/>
    <w:rsid w:val="000B44CF"/>
    <w:rsid w:val="000C4763"/>
    <w:rsid w:val="000D7151"/>
    <w:rsid w:val="00173EA7"/>
    <w:rsid w:val="001A1B59"/>
    <w:rsid w:val="001F30D5"/>
    <w:rsid w:val="001F541E"/>
    <w:rsid w:val="00203AAD"/>
    <w:rsid w:val="00221C02"/>
    <w:rsid w:val="0029042C"/>
    <w:rsid w:val="002E5F8B"/>
    <w:rsid w:val="00315D7D"/>
    <w:rsid w:val="0037412D"/>
    <w:rsid w:val="00376564"/>
    <w:rsid w:val="00385DE4"/>
    <w:rsid w:val="00395910"/>
    <w:rsid w:val="003A1700"/>
    <w:rsid w:val="003C7519"/>
    <w:rsid w:val="003D28B6"/>
    <w:rsid w:val="003D4DDB"/>
    <w:rsid w:val="0044200C"/>
    <w:rsid w:val="00445766"/>
    <w:rsid w:val="00450B67"/>
    <w:rsid w:val="004662A4"/>
    <w:rsid w:val="004709EF"/>
    <w:rsid w:val="004875E0"/>
    <w:rsid w:val="004C66C8"/>
    <w:rsid w:val="004D0392"/>
    <w:rsid w:val="004D394B"/>
    <w:rsid w:val="00504B00"/>
    <w:rsid w:val="005078BC"/>
    <w:rsid w:val="0051301C"/>
    <w:rsid w:val="00555C16"/>
    <w:rsid w:val="005909B5"/>
    <w:rsid w:val="005E0F4B"/>
    <w:rsid w:val="005E1262"/>
    <w:rsid w:val="005E3ECC"/>
    <w:rsid w:val="005F2F8F"/>
    <w:rsid w:val="005F4852"/>
    <w:rsid w:val="00607626"/>
    <w:rsid w:val="00683462"/>
    <w:rsid w:val="006C4875"/>
    <w:rsid w:val="006E0AB7"/>
    <w:rsid w:val="006F19E6"/>
    <w:rsid w:val="00705A3F"/>
    <w:rsid w:val="00707C23"/>
    <w:rsid w:val="007519AB"/>
    <w:rsid w:val="00760B74"/>
    <w:rsid w:val="00765E68"/>
    <w:rsid w:val="007B37C1"/>
    <w:rsid w:val="007C7FD2"/>
    <w:rsid w:val="007D56DB"/>
    <w:rsid w:val="007E0EF6"/>
    <w:rsid w:val="007E38DD"/>
    <w:rsid w:val="007E633D"/>
    <w:rsid w:val="00812104"/>
    <w:rsid w:val="00842DB0"/>
    <w:rsid w:val="00883E76"/>
    <w:rsid w:val="008A3FD0"/>
    <w:rsid w:val="008B0734"/>
    <w:rsid w:val="008F3E0F"/>
    <w:rsid w:val="00917198"/>
    <w:rsid w:val="00917586"/>
    <w:rsid w:val="0093636D"/>
    <w:rsid w:val="009415CF"/>
    <w:rsid w:val="00A036E7"/>
    <w:rsid w:val="00A44A9F"/>
    <w:rsid w:val="00A93A79"/>
    <w:rsid w:val="00AA3A4F"/>
    <w:rsid w:val="00AB42FF"/>
    <w:rsid w:val="00AD3A94"/>
    <w:rsid w:val="00AF7F87"/>
    <w:rsid w:val="00B30505"/>
    <w:rsid w:val="00B33F87"/>
    <w:rsid w:val="00B44F67"/>
    <w:rsid w:val="00B63235"/>
    <w:rsid w:val="00B76D90"/>
    <w:rsid w:val="00B87D2A"/>
    <w:rsid w:val="00B94055"/>
    <w:rsid w:val="00BA0832"/>
    <w:rsid w:val="00BC1655"/>
    <w:rsid w:val="00C07502"/>
    <w:rsid w:val="00C53FD4"/>
    <w:rsid w:val="00C56FD1"/>
    <w:rsid w:val="00C61873"/>
    <w:rsid w:val="00C618A2"/>
    <w:rsid w:val="00CA2A7C"/>
    <w:rsid w:val="00CA3349"/>
    <w:rsid w:val="00CA64BC"/>
    <w:rsid w:val="00CD1372"/>
    <w:rsid w:val="00CE28FD"/>
    <w:rsid w:val="00D037CE"/>
    <w:rsid w:val="00D24EC9"/>
    <w:rsid w:val="00D5526D"/>
    <w:rsid w:val="00D80D90"/>
    <w:rsid w:val="00DA5CE2"/>
    <w:rsid w:val="00DD75F0"/>
    <w:rsid w:val="00E60E0A"/>
    <w:rsid w:val="00E62D0C"/>
    <w:rsid w:val="00E90658"/>
    <w:rsid w:val="00ED6CE2"/>
    <w:rsid w:val="00F25B46"/>
    <w:rsid w:val="00F45FE1"/>
    <w:rsid w:val="00F47572"/>
    <w:rsid w:val="00F808D2"/>
    <w:rsid w:val="00F83ABE"/>
    <w:rsid w:val="00F91DAE"/>
    <w:rsid w:val="00F95885"/>
    <w:rsid w:val="00FB56A8"/>
    <w:rsid w:val="00FE2D75"/>
    <w:rsid w:val="00FF0DFD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A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8A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locked/>
    <w:rsid w:val="00C618A2"/>
    <w:rPr>
      <w:rFonts w:ascii="Times New Roman" w:eastAsia="Times New Roman" w:hAnsi="Times New Roman" w:cs="Times New Roman"/>
    </w:rPr>
  </w:style>
  <w:style w:type="paragraph" w:styleId="a5">
    <w:name w:val="Body Text Indent"/>
    <w:aliases w:val="Основной текст 1,Нумерованный список !!"/>
    <w:basedOn w:val="a"/>
    <w:link w:val="a4"/>
    <w:unhideWhenUsed/>
    <w:rsid w:val="00C618A2"/>
    <w:pPr>
      <w:suppressAutoHyphens/>
      <w:spacing w:after="0" w:line="240" w:lineRule="auto"/>
      <w:ind w:firstLine="709"/>
      <w:jc w:val="both"/>
    </w:pPr>
    <w:rPr>
      <w:rFonts w:eastAsia="Times New Roman"/>
      <w:sz w:val="22"/>
      <w:szCs w:val="22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C618A2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61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18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618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5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1D7CB3FF64A00E641704A9D75FB8A5E14B9E5A38B190741F1A99E3EHDo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EFF6-4243-4F67-BC4A-1BD446D0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minnac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Minlebaeva</dc:creator>
  <cp:lastModifiedBy>Minlebaeva</cp:lastModifiedBy>
  <cp:revision>16</cp:revision>
  <dcterms:created xsi:type="dcterms:W3CDTF">2015-05-06T09:14:00Z</dcterms:created>
  <dcterms:modified xsi:type="dcterms:W3CDTF">2015-05-06T10:00:00Z</dcterms:modified>
</cp:coreProperties>
</file>