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63" w:rsidRDefault="00386063" w:rsidP="003860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4C58">
        <w:rPr>
          <w:rFonts w:ascii="Times New Roman" w:hAnsi="Times New Roman"/>
          <w:sz w:val="26"/>
          <w:szCs w:val="26"/>
        </w:rPr>
        <w:t>Приложение 2</w:t>
      </w:r>
    </w:p>
    <w:p w:rsidR="00386063" w:rsidRPr="000A72CE" w:rsidRDefault="00386063" w:rsidP="003860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2CE">
        <w:rPr>
          <w:rFonts w:ascii="Times New Roman" w:hAnsi="Times New Roman"/>
          <w:b/>
          <w:sz w:val="26"/>
          <w:szCs w:val="26"/>
        </w:rPr>
        <w:t xml:space="preserve">Нормативы количества товаров, работ, услуг на обеспечение функций </w:t>
      </w:r>
      <w:r>
        <w:rPr>
          <w:rFonts w:ascii="Times New Roman" w:hAnsi="Times New Roman"/>
          <w:b/>
          <w:sz w:val="26"/>
          <w:szCs w:val="26"/>
        </w:rPr>
        <w:t>Министерства национальной политики Удмуртской Республика</w:t>
      </w:r>
    </w:p>
    <w:p w:rsidR="00386063" w:rsidRDefault="00386063" w:rsidP="0038606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86063" w:rsidRPr="006811C3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811C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информационно-коммуникационные технологии</w:t>
      </w:r>
    </w:p>
    <w:p w:rsidR="00386063" w:rsidRPr="006811C3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811C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услуги связи</w:t>
      </w:r>
    </w:p>
    <w:p w:rsidR="00386063" w:rsidRPr="00560A08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0A08">
        <w:rPr>
          <w:rFonts w:ascii="Times New Roman" w:hAnsi="Times New Roman"/>
          <w:sz w:val="20"/>
          <w:szCs w:val="20"/>
        </w:rPr>
        <w:t>Таблица 1</w:t>
      </w:r>
    </w:p>
    <w:p w:rsidR="00386063" w:rsidRPr="00560A08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 w:rsidRPr="00560A08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на абонентскую плату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8"/>
      </w:tblGrid>
      <w:tr w:rsidR="00386063" w:rsidRPr="00560A08" w:rsidTr="00BF6DB9">
        <w:tc>
          <w:tcPr>
            <w:tcW w:w="675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5528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</w:tr>
      <w:tr w:rsidR="00386063" w:rsidRPr="00560A08" w:rsidTr="00BF6DB9">
        <w:tc>
          <w:tcPr>
            <w:tcW w:w="675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категории должностей работников</w:t>
            </w:r>
          </w:p>
        </w:tc>
        <w:tc>
          <w:tcPr>
            <w:tcW w:w="5528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86063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6063" w:rsidRPr="00560A08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0A08">
        <w:rPr>
          <w:rFonts w:ascii="Times New Roman" w:hAnsi="Times New Roman"/>
          <w:sz w:val="20"/>
          <w:szCs w:val="20"/>
        </w:rPr>
        <w:t>Таблица 2</w:t>
      </w:r>
    </w:p>
    <w:p w:rsidR="00386063" w:rsidRPr="00560A08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0A08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на повременную оплату местных и междугородних телефонных соединений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701"/>
        <w:gridCol w:w="1701"/>
        <w:gridCol w:w="1701"/>
        <w:gridCol w:w="1985"/>
      </w:tblGrid>
      <w:tr w:rsidR="00386063" w:rsidRPr="00560A08" w:rsidTr="00BF6DB9">
        <w:tc>
          <w:tcPr>
            <w:tcW w:w="709" w:type="dxa"/>
            <w:shd w:val="clear" w:color="auto" w:fill="auto"/>
            <w:vAlign w:val="center"/>
          </w:tcPr>
          <w:p w:rsidR="00386063" w:rsidRPr="00560A08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6063" w:rsidRPr="00560A08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063" w:rsidRPr="00560A08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063" w:rsidRPr="00560A08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063" w:rsidRPr="00560A08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6063" w:rsidRPr="00560A08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</w:tr>
      <w:tr w:rsidR="00386063" w:rsidRPr="00560A08" w:rsidTr="00BF6DB9">
        <w:trPr>
          <w:trHeight w:val="698"/>
        </w:trPr>
        <w:tc>
          <w:tcPr>
            <w:tcW w:w="709" w:type="dxa"/>
            <w:shd w:val="clear" w:color="auto" w:fill="auto"/>
            <w:vAlign w:val="center"/>
          </w:tcPr>
          <w:p w:rsidR="00386063" w:rsidRPr="00560A08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063" w:rsidRPr="00560A08" w:rsidRDefault="00386063" w:rsidP="00BF6D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A08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063" w:rsidRPr="00560A08" w:rsidRDefault="00386063" w:rsidP="00BF6DB9">
            <w:pPr>
              <w:pStyle w:val="ConsPlusNormal"/>
              <w:rPr>
                <w:rFonts w:ascii="Times New Roman" w:hAnsi="Times New Roman" w:cs="Times New Roman"/>
              </w:rPr>
            </w:pPr>
            <w:r w:rsidRPr="00560A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063" w:rsidRPr="00560A08" w:rsidRDefault="00386063" w:rsidP="00BF6D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A08">
              <w:rPr>
                <w:rFonts w:ascii="Times New Roman" w:hAnsi="Times New Roman" w:cs="Times New Roman"/>
              </w:rPr>
              <w:t>Не более 313 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063" w:rsidRPr="00560A08" w:rsidRDefault="00386063" w:rsidP="00BF6D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0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6063" w:rsidRPr="00560A08" w:rsidRDefault="00386063" w:rsidP="00BF6D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A08">
              <w:rPr>
                <w:rFonts w:ascii="Times New Roman" w:hAnsi="Times New Roman" w:cs="Times New Roman"/>
              </w:rPr>
              <w:t>Не более 113 мин</w:t>
            </w:r>
          </w:p>
        </w:tc>
      </w:tr>
    </w:tbl>
    <w:p w:rsidR="00386063" w:rsidRDefault="00386063" w:rsidP="00386063">
      <w:pPr>
        <w:spacing w:after="0" w:line="240" w:lineRule="auto"/>
        <w:ind w:left="7080" w:firstLine="708"/>
        <w:jc w:val="right"/>
        <w:rPr>
          <w:rFonts w:ascii="Times New Roman" w:hAnsi="Times New Roman"/>
          <w:sz w:val="20"/>
          <w:szCs w:val="20"/>
        </w:rPr>
      </w:pPr>
    </w:p>
    <w:p w:rsidR="00386063" w:rsidRPr="00560A08" w:rsidRDefault="00386063" w:rsidP="00386063">
      <w:pPr>
        <w:spacing w:after="0" w:line="240" w:lineRule="auto"/>
        <w:ind w:left="7080" w:firstLine="708"/>
        <w:jc w:val="right"/>
        <w:rPr>
          <w:rFonts w:ascii="Times New Roman" w:hAnsi="Times New Roman"/>
          <w:sz w:val="20"/>
          <w:szCs w:val="20"/>
        </w:rPr>
      </w:pPr>
      <w:r w:rsidRPr="00560A08">
        <w:rPr>
          <w:rFonts w:ascii="Times New Roman" w:hAnsi="Times New Roman"/>
          <w:sz w:val="20"/>
          <w:szCs w:val="20"/>
        </w:rPr>
        <w:t xml:space="preserve"> Таблица 3</w:t>
      </w:r>
    </w:p>
    <w:p w:rsidR="00386063" w:rsidRPr="00560A08" w:rsidRDefault="00386063" w:rsidP="003860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A08">
        <w:rPr>
          <w:rFonts w:ascii="Times New Roman" w:hAnsi="Times New Roman"/>
          <w:b/>
          <w:sz w:val="20"/>
          <w:szCs w:val="20"/>
        </w:rPr>
        <w:t xml:space="preserve">Нормативы количества на техническое обслуживание 1 </w:t>
      </w:r>
      <w:proofErr w:type="spellStart"/>
      <w:r w:rsidRPr="00560A08">
        <w:rPr>
          <w:rFonts w:ascii="Times New Roman" w:hAnsi="Times New Roman"/>
          <w:b/>
          <w:sz w:val="20"/>
          <w:szCs w:val="20"/>
        </w:rPr>
        <w:t>кан.-км</w:t>
      </w:r>
      <w:proofErr w:type="spellEnd"/>
      <w:proofErr w:type="gramStart"/>
      <w:r w:rsidRPr="00560A08">
        <w:rPr>
          <w:rFonts w:ascii="Times New Roman" w:hAnsi="Times New Roman"/>
          <w:b/>
          <w:sz w:val="20"/>
          <w:szCs w:val="20"/>
        </w:rPr>
        <w:t>.</w:t>
      </w:r>
      <w:proofErr w:type="gramEnd"/>
      <w:r w:rsidRPr="00560A0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60A08">
        <w:rPr>
          <w:rFonts w:ascii="Times New Roman" w:hAnsi="Times New Roman"/>
          <w:b/>
          <w:sz w:val="20"/>
          <w:szCs w:val="20"/>
        </w:rPr>
        <w:t>т</w:t>
      </w:r>
      <w:proofErr w:type="gramEnd"/>
      <w:r w:rsidRPr="00560A08">
        <w:rPr>
          <w:rFonts w:ascii="Times New Roman" w:hAnsi="Times New Roman"/>
          <w:b/>
          <w:sz w:val="20"/>
          <w:szCs w:val="20"/>
        </w:rPr>
        <w:t>ел. кабельной канализации сторонних организации</w:t>
      </w:r>
      <w:r w:rsidRPr="00560A08">
        <w:rPr>
          <w:rFonts w:ascii="Times New Roman" w:hAnsi="Times New Roman"/>
          <w:sz w:val="20"/>
          <w:szCs w:val="20"/>
        </w:rPr>
        <w:t xml:space="preserve">                 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813"/>
        <w:gridCol w:w="5850"/>
        <w:gridCol w:w="1134"/>
        <w:gridCol w:w="1701"/>
      </w:tblGrid>
      <w:tr w:rsidR="00386063" w:rsidRPr="00560A08" w:rsidTr="00BF6DB9">
        <w:trPr>
          <w:trHeight w:hRule="exact" w:val="110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386063" w:rsidRPr="00560A08" w:rsidTr="00BF6DB9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86063" w:rsidRPr="00560A08" w:rsidTr="00BF6DB9">
        <w:trPr>
          <w:trHeight w:hRule="exact" w:val="48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0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60A08">
              <w:rPr>
                <w:rFonts w:ascii="Times New Roman" w:hAnsi="Times New Roman"/>
                <w:sz w:val="20"/>
                <w:szCs w:val="20"/>
              </w:rPr>
              <w:t xml:space="preserve">ехническое обслуживание 1 </w:t>
            </w:r>
            <w:proofErr w:type="spellStart"/>
            <w:r w:rsidRPr="00560A08">
              <w:rPr>
                <w:rFonts w:ascii="Times New Roman" w:hAnsi="Times New Roman"/>
                <w:sz w:val="20"/>
                <w:szCs w:val="20"/>
              </w:rPr>
              <w:t>канало</w:t>
            </w:r>
            <w:proofErr w:type="spellEnd"/>
            <w:r w:rsidRPr="00560A08">
              <w:rPr>
                <w:rFonts w:ascii="Times New Roman" w:hAnsi="Times New Roman"/>
                <w:sz w:val="20"/>
                <w:szCs w:val="20"/>
              </w:rPr>
              <w:t xml:space="preserve"> - км</w:t>
            </w:r>
            <w:proofErr w:type="gramStart"/>
            <w:r w:rsidRPr="00560A0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60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0A0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60A08">
              <w:rPr>
                <w:rFonts w:ascii="Times New Roman" w:hAnsi="Times New Roman"/>
                <w:sz w:val="20"/>
                <w:szCs w:val="20"/>
              </w:rPr>
              <w:t xml:space="preserve">елефонной  кабельной канализации сторонних организаций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Pr="00560A08">
              <w:rPr>
                <w:rFonts w:ascii="Times New Roman" w:hAnsi="Times New Roman"/>
                <w:bCs/>
                <w:sz w:val="20"/>
                <w:szCs w:val="20"/>
              </w:rPr>
              <w:t>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08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</w:tbl>
    <w:p w:rsidR="00386063" w:rsidRPr="00560A08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6063" w:rsidRPr="00560A08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0A08">
        <w:rPr>
          <w:rFonts w:ascii="Times New Roman" w:hAnsi="Times New Roman"/>
          <w:sz w:val="20"/>
          <w:szCs w:val="20"/>
        </w:rPr>
        <w:t>Таблица 4</w:t>
      </w:r>
    </w:p>
    <w:p w:rsidR="00386063" w:rsidRPr="00560A08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 w:rsidRPr="00560A08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</w:t>
      </w:r>
      <w:r w:rsidRPr="00560A08">
        <w:rPr>
          <w:rFonts w:ascii="Times New Roman" w:hAnsi="Times New Roman"/>
          <w:b/>
          <w:sz w:val="20"/>
          <w:szCs w:val="20"/>
        </w:rPr>
        <w:t xml:space="preserve"> определение номера </w:t>
      </w:r>
      <w:proofErr w:type="spellStart"/>
      <w:r w:rsidRPr="00560A08">
        <w:rPr>
          <w:rFonts w:ascii="Times New Roman" w:hAnsi="Times New Roman"/>
          <w:b/>
          <w:sz w:val="20"/>
          <w:szCs w:val="20"/>
        </w:rPr>
        <w:t>вызыв</w:t>
      </w:r>
      <w:proofErr w:type="spellEnd"/>
      <w:r w:rsidRPr="00560A08">
        <w:rPr>
          <w:rFonts w:ascii="Times New Roman" w:hAnsi="Times New Roman"/>
          <w:b/>
          <w:sz w:val="20"/>
          <w:szCs w:val="20"/>
        </w:rPr>
        <w:t xml:space="preserve">. абонента с </w:t>
      </w:r>
      <w:proofErr w:type="spellStart"/>
      <w:r w:rsidRPr="00560A08">
        <w:rPr>
          <w:rFonts w:ascii="Times New Roman" w:hAnsi="Times New Roman"/>
          <w:b/>
          <w:sz w:val="20"/>
          <w:szCs w:val="20"/>
        </w:rPr>
        <w:t>цифр</w:t>
      </w:r>
      <w:proofErr w:type="gramStart"/>
      <w:r w:rsidRPr="00560A08">
        <w:rPr>
          <w:rFonts w:ascii="Times New Roman" w:hAnsi="Times New Roman"/>
          <w:b/>
          <w:sz w:val="20"/>
          <w:szCs w:val="20"/>
        </w:rPr>
        <w:t>.А</w:t>
      </w:r>
      <w:proofErr w:type="gramEnd"/>
      <w:r w:rsidRPr="00560A08">
        <w:rPr>
          <w:rFonts w:ascii="Times New Roman" w:hAnsi="Times New Roman"/>
          <w:b/>
          <w:sz w:val="20"/>
          <w:szCs w:val="20"/>
        </w:rPr>
        <w:t>ОН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35"/>
      </w:tblGrid>
      <w:tr w:rsidR="00386063" w:rsidRPr="00560A08" w:rsidTr="00BF6DB9">
        <w:tc>
          <w:tcPr>
            <w:tcW w:w="675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386063" w:rsidRPr="00560A08" w:rsidTr="00BF6DB9">
        <w:tc>
          <w:tcPr>
            <w:tcW w:w="675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386063" w:rsidRPr="00560A08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ГТС ДВО </w:t>
            </w:r>
            <w:r w:rsidRPr="00560A08">
              <w:rPr>
                <w:rFonts w:ascii="Times New Roman" w:hAnsi="Times New Roman"/>
                <w:sz w:val="20"/>
                <w:szCs w:val="20"/>
              </w:rPr>
              <w:t xml:space="preserve">определение номера </w:t>
            </w:r>
            <w:proofErr w:type="spellStart"/>
            <w:r w:rsidRPr="00560A08">
              <w:rPr>
                <w:rFonts w:ascii="Times New Roman" w:hAnsi="Times New Roman"/>
                <w:sz w:val="20"/>
                <w:szCs w:val="20"/>
              </w:rPr>
              <w:t>вызыв</w:t>
            </w:r>
            <w:proofErr w:type="spellEnd"/>
            <w:r w:rsidRPr="00560A08">
              <w:rPr>
                <w:rFonts w:ascii="Times New Roman" w:hAnsi="Times New Roman"/>
                <w:sz w:val="20"/>
                <w:szCs w:val="20"/>
              </w:rPr>
              <w:t xml:space="preserve">. абонента с </w:t>
            </w:r>
            <w:proofErr w:type="spellStart"/>
            <w:r w:rsidRPr="00560A08">
              <w:rPr>
                <w:rFonts w:ascii="Times New Roman" w:hAnsi="Times New Roman"/>
                <w:sz w:val="20"/>
                <w:szCs w:val="20"/>
              </w:rPr>
              <w:t>цифр</w:t>
            </w:r>
            <w:proofErr w:type="gramStart"/>
            <w:r w:rsidRPr="00560A0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560A08">
              <w:rPr>
                <w:rFonts w:ascii="Times New Roman" w:hAnsi="Times New Roman"/>
                <w:sz w:val="20"/>
                <w:szCs w:val="20"/>
              </w:rPr>
              <w:t>ОН</w:t>
            </w:r>
            <w:proofErr w:type="spellEnd"/>
          </w:p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86063" w:rsidRPr="00560A08" w:rsidRDefault="00386063" w:rsidP="00BF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A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86063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86063" w:rsidRPr="006811C3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811C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коммунальные услуги</w:t>
      </w:r>
    </w:p>
    <w:p w:rsidR="00386063" w:rsidRPr="00902684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2684">
        <w:rPr>
          <w:rFonts w:ascii="Times New Roman" w:hAnsi="Times New Roman"/>
          <w:sz w:val="20"/>
          <w:szCs w:val="20"/>
        </w:rPr>
        <w:t>Таблица 5</w:t>
      </w:r>
    </w:p>
    <w:p w:rsidR="00386063" w:rsidRPr="00902684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2684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 коммунальные услуги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813"/>
        <w:gridCol w:w="4858"/>
        <w:gridCol w:w="1370"/>
        <w:gridCol w:w="2457"/>
      </w:tblGrid>
      <w:tr w:rsidR="00386063" w:rsidRPr="00902684" w:rsidTr="00BF6DB9">
        <w:trPr>
          <w:trHeight w:hRule="exact" w:val="54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за год</w:t>
            </w:r>
          </w:p>
        </w:tc>
      </w:tr>
      <w:tr w:rsidR="00386063" w:rsidRPr="00902684" w:rsidTr="00BF6DB9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86063" w:rsidRPr="00902684" w:rsidTr="00BF6DB9">
        <w:trPr>
          <w:trHeight w:hRule="exact" w:val="26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18441,00</w:t>
            </w:r>
          </w:p>
        </w:tc>
      </w:tr>
      <w:tr w:rsidR="00386063" w:rsidRPr="00902684" w:rsidTr="00BF6DB9">
        <w:trPr>
          <w:trHeight w:hRule="exact" w:val="26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62,337</w:t>
            </w:r>
          </w:p>
        </w:tc>
      </w:tr>
      <w:tr w:rsidR="00386063" w:rsidRPr="00902684" w:rsidTr="00BF6DB9">
        <w:trPr>
          <w:trHeight w:hRule="exact" w:val="28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  <w:r w:rsidRPr="00902684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90268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24,794</w:t>
            </w:r>
          </w:p>
        </w:tc>
      </w:tr>
      <w:tr w:rsidR="00386063" w:rsidRPr="00902684" w:rsidTr="00BF6DB9">
        <w:trPr>
          <w:trHeight w:hRule="exact" w:val="28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  <w:r w:rsidRPr="00902684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90268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386063" w:rsidRPr="00902684" w:rsidTr="00BF6DB9">
        <w:trPr>
          <w:trHeight w:hRule="exact" w:val="27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r w:rsidRPr="00902684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90268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</w:tbl>
    <w:p w:rsidR="00386063" w:rsidRPr="00902684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86063" w:rsidRPr="006811C3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811C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содержание имущественного комплекса</w:t>
      </w:r>
    </w:p>
    <w:p w:rsidR="00386063" w:rsidRPr="00902684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2684">
        <w:rPr>
          <w:rFonts w:ascii="Times New Roman" w:hAnsi="Times New Roman"/>
          <w:sz w:val="20"/>
          <w:szCs w:val="20"/>
        </w:rPr>
        <w:t xml:space="preserve">Таблица 6 </w:t>
      </w:r>
    </w:p>
    <w:p w:rsidR="00386063" w:rsidRPr="00902684" w:rsidRDefault="00386063" w:rsidP="003860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2684">
        <w:rPr>
          <w:rFonts w:ascii="Times New Roman" w:hAnsi="Times New Roman"/>
          <w:b/>
          <w:sz w:val="20"/>
          <w:szCs w:val="20"/>
        </w:rPr>
        <w:t>Нормативы количества на содержание и техническое обслуживание имущества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813"/>
        <w:gridCol w:w="4858"/>
        <w:gridCol w:w="1370"/>
        <w:gridCol w:w="2457"/>
      </w:tblGrid>
      <w:tr w:rsidR="00386063" w:rsidRPr="00902684" w:rsidTr="00BF6DB9">
        <w:trPr>
          <w:trHeight w:hRule="exact" w:val="22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386063" w:rsidRPr="00902684" w:rsidTr="00BF6DB9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86063" w:rsidRPr="00902684" w:rsidTr="00BF6DB9">
        <w:trPr>
          <w:trHeight w:hRule="exact" w:val="102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r w:rsidRPr="00902684">
              <w:rPr>
                <w:rFonts w:ascii="Times New Roman" w:hAnsi="Times New Roman"/>
                <w:sz w:val="20"/>
                <w:szCs w:val="20"/>
              </w:rPr>
              <w:t xml:space="preserve">ехническое обслуживание </w:t>
            </w:r>
          </w:p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 xml:space="preserve">и планово-предупредительный ремонт </w:t>
            </w:r>
            <w:proofErr w:type="gramStart"/>
            <w:r w:rsidRPr="00902684">
              <w:rPr>
                <w:rFonts w:ascii="Times New Roman" w:hAnsi="Times New Roman"/>
                <w:sz w:val="20"/>
                <w:szCs w:val="20"/>
              </w:rPr>
              <w:t>обслуживаемых</w:t>
            </w:r>
            <w:proofErr w:type="gramEnd"/>
            <w:r w:rsidRPr="00902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2684">
              <w:rPr>
                <w:rFonts w:ascii="Times New Roman" w:hAnsi="Times New Roman"/>
                <w:sz w:val="20"/>
                <w:szCs w:val="20"/>
              </w:rPr>
              <w:t>оповещателей</w:t>
            </w:r>
            <w:proofErr w:type="spellEnd"/>
            <w:r w:rsidRPr="00902684">
              <w:rPr>
                <w:rFonts w:ascii="Times New Roman" w:hAnsi="Times New Roman"/>
                <w:sz w:val="20"/>
                <w:szCs w:val="20"/>
              </w:rPr>
              <w:t xml:space="preserve"> системы автоматической  охранно-пожарной сигнализации и оповещения о пожаре </w:t>
            </w:r>
          </w:p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</w:t>
            </w:r>
            <w:r w:rsidRPr="00902684">
              <w:rPr>
                <w:rFonts w:ascii="Times New Roman" w:hAnsi="Times New Roman"/>
                <w:bCs/>
                <w:sz w:val="20"/>
                <w:szCs w:val="20"/>
              </w:rPr>
              <w:t>т.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386063" w:rsidRPr="00902684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386063" w:rsidRPr="006811C3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811C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приобретение прочих работ и услуг, не относящихся  к затратам на услуги связи, коммунальным услугам и содержания имущества</w:t>
      </w:r>
    </w:p>
    <w:p w:rsidR="00386063" w:rsidRPr="00902684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2684">
        <w:rPr>
          <w:rFonts w:ascii="Times New Roman" w:hAnsi="Times New Roman"/>
          <w:sz w:val="20"/>
          <w:szCs w:val="20"/>
        </w:rPr>
        <w:t>Таблица 7</w:t>
      </w:r>
    </w:p>
    <w:p w:rsidR="00386063" w:rsidRPr="00902684" w:rsidRDefault="00386063" w:rsidP="003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2684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 оплату услуг по сопровождению иного программного обеспечения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528"/>
      </w:tblGrid>
      <w:tr w:rsidR="00386063" w:rsidRPr="00902684" w:rsidTr="00BF6DB9">
        <w:tc>
          <w:tcPr>
            <w:tcW w:w="534" w:type="dxa"/>
            <w:shd w:val="clear" w:color="auto" w:fill="auto"/>
            <w:vAlign w:val="center"/>
          </w:tcPr>
          <w:p w:rsidR="00386063" w:rsidRPr="00902684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6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026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026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9026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86063" w:rsidRPr="00902684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6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6063" w:rsidRPr="00902684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6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иного сопровождаемого программного обеспечения, за исключением справочно-правовых систем, </w:t>
            </w:r>
            <w:proofErr w:type="gramStart"/>
            <w:r w:rsidRPr="009026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определяемая</w:t>
            </w:r>
            <w:proofErr w:type="gramEnd"/>
            <w:r w:rsidRPr="009026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</w:tr>
      <w:tr w:rsidR="00386063" w:rsidRPr="00902684" w:rsidTr="00BF6DB9">
        <w:tc>
          <w:tcPr>
            <w:tcW w:w="534" w:type="dxa"/>
            <w:shd w:val="clear" w:color="auto" w:fill="auto"/>
            <w:vAlign w:val="center"/>
          </w:tcPr>
          <w:p w:rsidR="00386063" w:rsidRPr="00902684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26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02684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Услуги по сопровождению программного продукта "1С: Бухгалтерия 8"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6063" w:rsidRPr="00902684" w:rsidRDefault="00386063" w:rsidP="00BF6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02684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386063" w:rsidRPr="00902684" w:rsidTr="00BF6DB9">
        <w:trPr>
          <w:trHeight w:val="511"/>
        </w:trPr>
        <w:tc>
          <w:tcPr>
            <w:tcW w:w="534" w:type="dxa"/>
            <w:shd w:val="clear" w:color="auto" w:fill="auto"/>
            <w:vAlign w:val="center"/>
          </w:tcPr>
          <w:p w:rsidR="00386063" w:rsidRPr="00902684" w:rsidRDefault="00386063" w:rsidP="00BF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0268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color w:val="353535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Система электронного документооборота  "</w:t>
            </w:r>
            <w:proofErr w:type="spellStart"/>
            <w:r w:rsidRPr="00902684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СБиС</w:t>
            </w:r>
            <w:proofErr w:type="spellEnd"/>
            <w:r w:rsidRPr="00902684"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6063" w:rsidRPr="00902684" w:rsidRDefault="00386063" w:rsidP="00BF6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bidi="ru-RU"/>
              </w:rPr>
            </w:pPr>
            <w:r w:rsidRPr="0090268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bidi="ru-RU"/>
              </w:rPr>
              <w:t>1</w:t>
            </w:r>
          </w:p>
        </w:tc>
      </w:tr>
    </w:tbl>
    <w:p w:rsidR="00386063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6063" w:rsidRPr="00902684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2684">
        <w:rPr>
          <w:rFonts w:ascii="Times New Roman" w:hAnsi="Times New Roman"/>
          <w:sz w:val="20"/>
          <w:szCs w:val="20"/>
        </w:rPr>
        <w:t>Таблица 8</w:t>
      </w:r>
    </w:p>
    <w:p w:rsidR="00386063" w:rsidRPr="00902684" w:rsidRDefault="00386063" w:rsidP="00386063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2684"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 приобретение прочих работ и услуг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813"/>
        <w:gridCol w:w="4999"/>
        <w:gridCol w:w="1363"/>
        <w:gridCol w:w="2323"/>
      </w:tblGrid>
      <w:tr w:rsidR="00386063" w:rsidRPr="00902684" w:rsidTr="00BF6DB9">
        <w:trPr>
          <w:trHeight w:hRule="exact" w:val="33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386063" w:rsidRPr="00902684" w:rsidTr="00BF6DB9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86063" w:rsidRPr="00902684" w:rsidTr="00BF6DB9">
        <w:trPr>
          <w:trHeight w:hRule="exact" w:val="60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 xml:space="preserve">Услуга по предоставлению места в кабельной канализации для размещения кабеля связи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2684">
              <w:rPr>
                <w:rFonts w:ascii="Times New Roman" w:hAnsi="Times New Roman"/>
                <w:sz w:val="20"/>
                <w:szCs w:val="20"/>
              </w:rPr>
              <w:t>канало</w:t>
            </w:r>
            <w:proofErr w:type="spellEnd"/>
            <w:proofErr w:type="gramEnd"/>
            <w:r w:rsidRPr="00902684">
              <w:rPr>
                <w:rFonts w:ascii="Times New Roman" w:hAnsi="Times New Roman"/>
                <w:sz w:val="20"/>
                <w:szCs w:val="20"/>
              </w:rPr>
              <w:t>/метр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</w:tr>
      <w:tr w:rsidR="00386063" w:rsidRPr="00902684" w:rsidTr="00BF6DB9">
        <w:trPr>
          <w:trHeight w:hRule="exact" w:val="42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Cs/>
                <w:sz w:val="20"/>
                <w:szCs w:val="20"/>
              </w:rPr>
              <w:t>Оплата за негативное воздействие на окружающую среду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86063" w:rsidRPr="00902684" w:rsidTr="00BF6DB9">
        <w:trPr>
          <w:trHeight w:hRule="exact" w:val="70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Cs/>
                <w:sz w:val="20"/>
                <w:szCs w:val="20"/>
              </w:rPr>
              <w:t>Услуги по централизованному наблюдению за состоянием системы тревожной сигнализации и экстренному выезду наряда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684">
              <w:rPr>
                <w:rFonts w:ascii="Times New Roman" w:hAnsi="Times New Roman"/>
                <w:bCs/>
                <w:sz w:val="20"/>
                <w:szCs w:val="20"/>
              </w:rPr>
              <w:t>часы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902684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84">
              <w:rPr>
                <w:rFonts w:ascii="Times New Roman" w:hAnsi="Times New Roman"/>
                <w:sz w:val="20"/>
                <w:szCs w:val="20"/>
              </w:rPr>
              <w:t>6528</w:t>
            </w:r>
          </w:p>
        </w:tc>
      </w:tr>
    </w:tbl>
    <w:p w:rsidR="00386063" w:rsidRDefault="00386063" w:rsidP="003860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6063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6063" w:rsidRPr="000D6FF6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6FF6">
        <w:rPr>
          <w:rFonts w:ascii="Times New Roman" w:hAnsi="Times New Roman"/>
          <w:sz w:val="20"/>
          <w:szCs w:val="20"/>
        </w:rPr>
        <w:t>Таблица 9</w:t>
      </w:r>
    </w:p>
    <w:p w:rsidR="00386063" w:rsidRPr="000D6FF6" w:rsidRDefault="00386063" w:rsidP="00386063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6F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количества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гражданско-правовым договорам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813"/>
        <w:gridCol w:w="4999"/>
        <w:gridCol w:w="1363"/>
        <w:gridCol w:w="2323"/>
      </w:tblGrid>
      <w:tr w:rsidR="00386063" w:rsidRPr="000D6FF6" w:rsidTr="00BF6DB9">
        <w:trPr>
          <w:trHeight w:hRule="exact" w:val="33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386063" w:rsidRPr="000D6FF6" w:rsidTr="00BF6DB9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86063" w:rsidRPr="000D6FF6" w:rsidTr="00BF6DB9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организации переводов на удмуртский язык</w:t>
            </w:r>
            <w:r w:rsidRPr="000D6F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86063" w:rsidRPr="000D6FF6" w:rsidTr="00BF6DB9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консультации по переводам на удмуртский язык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386063" w:rsidRDefault="00386063" w:rsidP="0038606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86063" w:rsidRDefault="00386063" w:rsidP="0038606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86063" w:rsidRDefault="00386063" w:rsidP="0038606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86063" w:rsidRDefault="00386063" w:rsidP="0038606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86063" w:rsidRPr="006811C3" w:rsidRDefault="00386063" w:rsidP="0038606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86063" w:rsidRPr="006811C3" w:rsidRDefault="00386063" w:rsidP="0038606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811C3">
        <w:rPr>
          <w:rFonts w:ascii="Times New Roman" w:hAnsi="Times New Roman"/>
          <w:b/>
          <w:i/>
          <w:sz w:val="26"/>
          <w:szCs w:val="26"/>
        </w:rPr>
        <w:lastRenderedPageBreak/>
        <w:t>Иные затраты</w:t>
      </w:r>
    </w:p>
    <w:p w:rsidR="00386063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86063" w:rsidRPr="00235A95" w:rsidRDefault="00386063" w:rsidP="003860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5A95">
        <w:rPr>
          <w:rFonts w:ascii="Times New Roman" w:hAnsi="Times New Roman"/>
          <w:sz w:val="20"/>
          <w:szCs w:val="20"/>
        </w:rPr>
        <w:t>Таблица 1</w:t>
      </w:r>
      <w:r>
        <w:rPr>
          <w:rFonts w:ascii="Times New Roman" w:hAnsi="Times New Roman"/>
          <w:sz w:val="20"/>
          <w:szCs w:val="20"/>
        </w:rPr>
        <w:t>0</w:t>
      </w:r>
    </w:p>
    <w:p w:rsidR="00386063" w:rsidRDefault="00386063" w:rsidP="00386063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6F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количества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приобретение прочих работ и услуг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813"/>
        <w:gridCol w:w="5566"/>
        <w:gridCol w:w="1276"/>
        <w:gridCol w:w="1843"/>
      </w:tblGrid>
      <w:tr w:rsidR="00386063" w:rsidRPr="000D6FF6" w:rsidTr="00BF6DB9">
        <w:trPr>
          <w:trHeight w:hRule="exact" w:val="33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386063" w:rsidRPr="000D6FF6" w:rsidTr="00BF6DB9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0D6FF6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6F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86063" w:rsidRPr="000D6FF6" w:rsidTr="00BF6DB9">
        <w:trPr>
          <w:trHeight w:hRule="exact" w:val="28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7B728E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2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7B728E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728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социологического исследования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7B728E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728E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7B72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7B728E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2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6063" w:rsidRPr="000D6FF6" w:rsidTr="00BF6DB9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AC17AB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D52F4D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с</w:t>
            </w:r>
            <w:r w:rsidRPr="00D52F4D">
              <w:rPr>
                <w:rFonts w:ascii="Times New Roman" w:hAnsi="Times New Roman"/>
                <w:sz w:val="20"/>
                <w:szCs w:val="20"/>
              </w:rPr>
              <w:t>еминар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5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AC17AB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A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AC17AB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7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86063" w:rsidRPr="000D6FF6" w:rsidTr="00BF6DB9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E90F49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F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D52F4D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F4D">
              <w:rPr>
                <w:rFonts w:ascii="Times New Roman" w:hAnsi="Times New Roman"/>
                <w:sz w:val="20"/>
                <w:szCs w:val="20"/>
              </w:rPr>
              <w:t>Формирование ПЭБ «Удмуртская книга»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E90F49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F49"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E90F49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F49">
              <w:rPr>
                <w:rFonts w:ascii="Times New Roman" w:hAnsi="Times New Roman"/>
                <w:sz w:val="20"/>
                <w:szCs w:val="20"/>
              </w:rPr>
              <w:t>5009</w:t>
            </w:r>
          </w:p>
        </w:tc>
      </w:tr>
      <w:tr w:rsidR="00386063" w:rsidRPr="000D6FF6" w:rsidTr="00BF6DB9">
        <w:trPr>
          <w:trHeight w:hRule="exact" w:val="32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E90F49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F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D52F4D" w:rsidRDefault="00386063" w:rsidP="00BF6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F4D">
              <w:rPr>
                <w:rFonts w:ascii="Times New Roman" w:hAnsi="Times New Roman"/>
                <w:sz w:val="20"/>
                <w:szCs w:val="20"/>
              </w:rPr>
              <w:t>Актуализация коллекций ПЭБ «Удмуртская книга»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E90F49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F49"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63" w:rsidRPr="00E90F49" w:rsidRDefault="00386063" w:rsidP="00BF6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F49">
              <w:rPr>
                <w:rFonts w:ascii="Times New Roman" w:hAnsi="Times New Roman"/>
                <w:sz w:val="20"/>
                <w:szCs w:val="20"/>
              </w:rPr>
              <w:t>5009</w:t>
            </w:r>
          </w:p>
        </w:tc>
      </w:tr>
    </w:tbl>
    <w:p w:rsidR="00386063" w:rsidRDefault="00386063" w:rsidP="003860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6ADA" w:rsidRDefault="00D06ADA" w:rsidP="00D06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Нормативы количества товаров, работ, услуг на обеспечение функций подведомственного Бюджетного учреждения Удмуртской Республики </w:t>
      </w:r>
    </w:p>
    <w:p w:rsidR="00D06ADA" w:rsidRDefault="00D06ADA" w:rsidP="00D06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«Дом Дружбы народов»</w:t>
      </w:r>
    </w:p>
    <w:p w:rsidR="00D06ADA" w:rsidRDefault="00D06ADA" w:rsidP="00D06A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I. Затраты на информационно-коммуникационные технологии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1.1Затраты на услуги связи</w:t>
      </w: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Таблица 1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на повременную оплату местных и междугородних телефонных соединений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1700"/>
        <w:gridCol w:w="1700"/>
        <w:gridCol w:w="1700"/>
        <w:gridCol w:w="1984"/>
      </w:tblGrid>
      <w:tr w:rsidR="00D06ADA" w:rsidTr="00D06A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внутризоновое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</w:tr>
      <w:tr w:rsidR="00D06ADA" w:rsidTr="00D06ADA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мин</w:t>
            </w:r>
          </w:p>
        </w:tc>
      </w:tr>
    </w:tbl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на оплату услуг подвижной связи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4962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"Методисты"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3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количества затрат на сеть «Интернет» и услуги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интернет-провайдеров</w:t>
      </w:r>
      <w:proofErr w:type="spellEnd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9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пропускная способность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Тарифный план "Интернет Дом.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Бизнес", </w:t>
            </w:r>
          </w:p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скорость - 50 Мбит/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Нормативы количества затрат на</w:t>
      </w:r>
      <w:r>
        <w:rPr>
          <w:rFonts w:ascii="Times New Roman" w:hAnsi="Times New Roman"/>
          <w:b/>
          <w:sz w:val="20"/>
          <w:szCs w:val="20"/>
        </w:rPr>
        <w:t xml:space="preserve"> предоставление цифровых потоков для коммутируемых телефонных соединений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5529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пропускная способность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цифровых потоков для коммутированных телефонных соединений 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цифрового порта 1024 кбит/сек по протоколу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5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Par385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 почтовые расходы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6"/>
        <w:gridCol w:w="4676"/>
      </w:tblGrid>
      <w:tr w:rsidR="00D06ADA" w:rsidTr="00D06ADA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ind w:left="19" w:firstLine="9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отправлений в год</w:t>
            </w:r>
          </w:p>
        </w:tc>
      </w:tr>
      <w:tr w:rsidR="00D06ADA" w:rsidTr="00D06ADA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ind w:left="-3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ind w:left="19" w:firstLine="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120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1.2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ные затраты на услуги связи</w:t>
      </w: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6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</w:t>
      </w:r>
      <w:r>
        <w:rPr>
          <w:rFonts w:ascii="Times New Roman" w:hAnsi="Times New Roman"/>
          <w:b/>
          <w:sz w:val="20"/>
          <w:szCs w:val="20"/>
        </w:rPr>
        <w:t xml:space="preserve"> размещение сайта на </w:t>
      </w:r>
      <w:proofErr w:type="spellStart"/>
      <w:r>
        <w:rPr>
          <w:rFonts w:ascii="Times New Roman" w:hAnsi="Times New Roman"/>
          <w:b/>
          <w:sz w:val="20"/>
          <w:szCs w:val="20"/>
        </w:rPr>
        <w:t>хостинг-площадке</w:t>
      </w:r>
      <w:proofErr w:type="spellEnd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4"/>
        <w:gridCol w:w="3686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размещенных сайтов 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хостинг-площадке</w:t>
            </w:r>
            <w:proofErr w:type="spellEnd"/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размещению интернет ресурса заказчика 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хостинг-площадке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Таблица 7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</w:t>
      </w:r>
      <w:r>
        <w:rPr>
          <w:rFonts w:ascii="Times New Roman" w:hAnsi="Times New Roman"/>
          <w:b/>
          <w:sz w:val="20"/>
          <w:szCs w:val="20"/>
        </w:rPr>
        <w:t xml:space="preserve"> услуги связи по передаче данных о пожаре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813"/>
        <w:gridCol w:w="4858"/>
        <w:gridCol w:w="1370"/>
        <w:gridCol w:w="2457"/>
      </w:tblGrid>
      <w:tr w:rsidR="00D06ADA" w:rsidTr="00D06ADA">
        <w:trPr>
          <w:trHeight w:hRule="exact" w:val="22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D06ADA" w:rsidTr="00D06ADA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06ADA" w:rsidTr="00D06ADA">
        <w:trPr>
          <w:trHeight w:hRule="exact" w:val="44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Услуги связи по передаче данных (извещение о пожаре) по выделенной сети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2. Затраты на коммунальные услуги</w:t>
      </w: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8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 коммунальные услуги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813"/>
        <w:gridCol w:w="4858"/>
        <w:gridCol w:w="2409"/>
        <w:gridCol w:w="1418"/>
      </w:tblGrid>
      <w:tr w:rsidR="00D06ADA" w:rsidTr="00D06ADA">
        <w:trPr>
          <w:trHeight w:hRule="exact" w:val="45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год</w:t>
            </w:r>
          </w:p>
        </w:tc>
      </w:tr>
      <w:tr w:rsidR="00D06ADA" w:rsidTr="00D06ADA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06ADA" w:rsidTr="00D06ADA">
        <w:trPr>
          <w:trHeight w:hRule="exact" w:val="29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187275,7</w:t>
            </w:r>
          </w:p>
        </w:tc>
      </w:tr>
      <w:tr w:rsidR="00D06ADA" w:rsidTr="00D06ADA">
        <w:trPr>
          <w:trHeight w:hRule="exact" w:val="2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178,2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3.Затраты на содержание имущественного комплекса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9 </w:t>
      </w:r>
    </w:p>
    <w:p w:rsidR="00D06ADA" w:rsidRDefault="00D06ADA" w:rsidP="00D06AD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Нормативы количества на содержание и техническое обслуживание имущества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813"/>
        <w:gridCol w:w="4858"/>
        <w:gridCol w:w="1370"/>
        <w:gridCol w:w="2457"/>
      </w:tblGrid>
      <w:tr w:rsidR="00D06ADA" w:rsidTr="00D06ADA">
        <w:trPr>
          <w:trHeight w:hRule="exact" w:val="30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D06ADA" w:rsidTr="00D06ADA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06ADA" w:rsidTr="00D06ADA">
        <w:trPr>
          <w:trHeight w:hRule="exact" w:val="584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Услуга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техническому обслуживанию </w:t>
            </w:r>
          </w:p>
          <w:p w:rsidR="00D06ADA" w:rsidRDefault="00D0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технических средств системы пожарной сигнализации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</w:tr>
      <w:tr w:rsidR="00D06ADA" w:rsidTr="00D06ADA">
        <w:trPr>
          <w:trHeight w:hRule="exact" w:val="74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Услуга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техническому обслуживанию </w:t>
            </w:r>
          </w:p>
          <w:p w:rsidR="00D06ADA" w:rsidRDefault="00D0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технических средств  системы газового пожаротушения </w:t>
            </w:r>
          </w:p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</w:tr>
      <w:tr w:rsidR="00D06ADA" w:rsidTr="00D06ADA">
        <w:trPr>
          <w:trHeight w:hRule="exact" w:val="44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Услуга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техническому обслуживанию </w:t>
            </w:r>
          </w:p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технических средств системы оповещения о пожаре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</w:tr>
      <w:tr w:rsidR="00D06ADA" w:rsidTr="00D06ADA">
        <w:trPr>
          <w:trHeight w:hRule="exact" w:val="28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 на содержание прилегающей территории;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</w:t>
            </w:r>
          </w:p>
        </w:tc>
      </w:tr>
      <w:tr w:rsidR="00D06ADA" w:rsidTr="00D06ADA">
        <w:trPr>
          <w:trHeight w:hRule="exact" w:val="28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 на вывоз твердых бытовых отходов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6ADA" w:rsidTr="00D06ADA">
        <w:trPr>
          <w:trHeight w:hRule="exact" w:val="56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Услуга на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лифтов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6ADA" w:rsidTr="00D06ADA">
        <w:trPr>
          <w:trHeight w:hRule="exact" w:val="41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внутриобъектовой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охране здания, прилегающих территорий и имущества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объект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10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количества на техническое обслуживание и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ремонт принтеров, многофункциональных устройств, копировальных аппаратов и персональных компьютеров (оргтехники)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678"/>
        <w:gridCol w:w="4111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D06ADA" w:rsidTr="00D06AD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Заправка и обслуживание картриджей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>7553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>7553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принтеров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LJ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МФУ НР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LJ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nfs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</w:t>
            </w:r>
          </w:p>
        </w:tc>
      </w:tr>
      <w:tr w:rsidR="00D06ADA" w:rsidTr="00D06AD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Заправка и обслуживание картриджей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2612А для МФУ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1005 и МФУ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06ADA" w:rsidTr="00D06AD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Заправка и обслуживание картриджей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016 для копировального аппарата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Sharp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 5316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06ADA" w:rsidTr="00D06AD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и обслуживание принтеров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LJ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D06ADA" w:rsidTr="00D06ADA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и обслуживание МФУ НР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LJ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nfs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D06ADA" w:rsidTr="00D06ADA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и обслуживание МФУ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D06ADA" w:rsidTr="00D06AD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обслуживание МФУ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D06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3052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6ADA" w:rsidTr="00D06ADA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 F3S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D06ADA" w:rsidTr="00D06ADA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Плазменный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63’’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4. Затраты на приобретение прочих работ и услуг, не относящихся  к затратам на услуги связи, коммунальным услугам и содержания имущества</w:t>
      </w: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Таблица 11 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на приобретение образовательных услуг по  обучению сотрудников и повышению квалификации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4821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работников, направляемых на дополнительное профессиональное образование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квалификации сотрудников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сотрудников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06ADA" w:rsidRDefault="00D06ADA" w:rsidP="00D06AD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highlight w:val="cyan"/>
          <w:lang w:eastAsia="ru-RU"/>
        </w:rPr>
      </w:pPr>
      <w:r>
        <w:rPr>
          <w:rFonts w:ascii="Times New Roman" w:hAnsi="Times New Roman"/>
          <w:sz w:val="20"/>
          <w:szCs w:val="20"/>
        </w:rPr>
        <w:t>Таблица 12</w:t>
      </w:r>
    </w:p>
    <w:p w:rsidR="00D06ADA" w:rsidRDefault="00D06ADA" w:rsidP="00D06A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Нормативы количества </w:t>
      </w:r>
      <w:r>
        <w:rPr>
          <w:rFonts w:ascii="Times New Roman" w:hAnsi="Times New Roman"/>
          <w:b/>
          <w:sz w:val="20"/>
          <w:szCs w:val="20"/>
        </w:rPr>
        <w:t>на оплату услуг по сопровождению справочно-правовых систем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3119"/>
        <w:gridCol w:w="4536"/>
        <w:gridCol w:w="1843"/>
      </w:tblGrid>
      <w:tr w:rsidR="00D06ADA" w:rsidTr="00D06ADA">
        <w:trPr>
          <w:trHeight w:hRule="exact" w:val="3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hd w:val="clear" w:color="auto" w:fill="FFFFFF"/>
              <w:spacing w:line="274" w:lineRule="exact"/>
              <w:ind w:left="58" w:right="72" w:firstLine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Категория должностей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hd w:val="clear" w:color="auto" w:fill="FFFFFF"/>
              <w:ind w:left="6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hd w:val="clear" w:color="auto" w:fill="FFFFFF"/>
              <w:ind w:left="1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D06ADA" w:rsidTr="00D06ADA">
        <w:trPr>
          <w:trHeight w:hRule="exact" w:val="5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всех категорий должностей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Локальная версия СС Консультант Бюджетные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6ADA" w:rsidRDefault="00D06A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Таблица 13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 оплату услуг по сопровождению иного программного обеспечения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529"/>
      </w:tblGrid>
      <w:tr w:rsidR="00D06ADA" w:rsidTr="00D06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иного сопровождаемого программного обеспечения, за исключением справочно-правовых систем,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определяемая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</w:tr>
      <w:tr w:rsidR="00D06ADA" w:rsidTr="00D06ADA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Услуги по сопровождению программного продукта "1С: Бухгалтерия 8"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D06ADA" w:rsidTr="00D06ADA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color w:val="35353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Система электронного документооборота 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Сбис++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bidi="ru-RU"/>
              </w:rPr>
              <w:t>1</w:t>
            </w:r>
          </w:p>
        </w:tc>
      </w:tr>
      <w:tr w:rsidR="00D06ADA" w:rsidTr="00D06ADA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Style w:val="b-product-versiontitle-text"/>
                <w:rFonts w:ascii="Times New Roman" w:hAnsi="Times New Roman"/>
                <w:color w:val="2A2A2A"/>
              </w:rPr>
            </w:pPr>
            <w:r>
              <w:rPr>
                <w:rFonts w:ascii="Times New Roman" w:hAnsi="Times New Roman"/>
                <w:color w:val="353535"/>
                <w:sz w:val="20"/>
                <w:szCs w:val="20"/>
              </w:rPr>
              <w:t>Система электронного документооборота «Олимп»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</w:tr>
      <w:tr w:rsidR="00D06ADA" w:rsidTr="00D06ADA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>Kaspersky</w:t>
            </w:r>
            <w:proofErr w:type="spellEnd"/>
            <w:r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>Endpoint</w:t>
            </w:r>
            <w:proofErr w:type="spellEnd"/>
            <w:r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>Security</w:t>
            </w:r>
            <w:proofErr w:type="spellEnd"/>
            <w:r>
              <w:rPr>
                <w:rStyle w:val="b-product-versiontitle-text"/>
                <w:rFonts w:ascii="Times New Roman" w:hAnsi="Times New Roman"/>
                <w:color w:val="2A2A2A"/>
                <w:sz w:val="20"/>
                <w:szCs w:val="20"/>
              </w:rPr>
              <w:t xml:space="preserve"> для бизнеса Стандартный, лицензируется каждая рабочая станция либо файловый сервер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DA" w:rsidRDefault="00D06ADA" w:rsidP="00D06A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bidi="ru-RU"/>
              </w:rPr>
              <w:t xml:space="preserve">75 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Таблица 14</w:t>
      </w:r>
    </w:p>
    <w:p w:rsidR="00D06ADA" w:rsidRDefault="00D06ADA" w:rsidP="00D06ADA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затрат на приобретение прочих работ и услуг</w:t>
      </w: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4A0"/>
      </w:tblPr>
      <w:tblGrid>
        <w:gridCol w:w="813"/>
        <w:gridCol w:w="5141"/>
        <w:gridCol w:w="1701"/>
        <w:gridCol w:w="1843"/>
      </w:tblGrid>
      <w:tr w:rsidR="00D06ADA" w:rsidTr="00D06ADA">
        <w:trPr>
          <w:trHeight w:hRule="exact" w:val="34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</w:tr>
      <w:tr w:rsidR="00D06ADA" w:rsidTr="00D06ADA">
        <w:trPr>
          <w:trHeight w:hRule="exact" w:val="25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06ADA" w:rsidTr="00D06ADA">
        <w:trPr>
          <w:trHeight w:hRule="exact" w:val="297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работников, подлежащих медосмотру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6ADA" w:rsidTr="00D06ADA">
        <w:trPr>
          <w:trHeight w:hRule="exact" w:val="56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приобретение полиса обязательного страхования лифта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6ADA" w:rsidTr="00D06ADA">
        <w:trPr>
          <w:trHeight w:hRule="exact" w:val="28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Техническое освидетельствование лифта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6ADA" w:rsidTr="00D06ADA">
        <w:trPr>
          <w:trHeight w:hRule="exact" w:val="28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пожарных кранов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D06ADA" w:rsidTr="00D06ADA">
        <w:trPr>
          <w:trHeight w:hRule="exact" w:val="27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Испытание индивидуальных средств защиты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06ADA" w:rsidTr="00D06ADA">
        <w:trPr>
          <w:trHeight w:hRule="exact" w:val="292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Поверка измерительных приборов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6ADA" w:rsidTr="00D06ADA">
        <w:trPr>
          <w:trHeight w:hRule="exact" w:val="269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6ADA" w:rsidTr="00D06ADA">
        <w:trPr>
          <w:trHeight w:hRule="exact" w:val="28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Утилизация люминесцентных ламп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II. Прочие затраты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Затраты на приобретение материальных запасов, не отнесенные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Таблица 15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на приобретение запасных частей для принтеров, многофункциональных устройств, копировальных аппаратов и персональных компьютеров (оргтехники)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410"/>
        <w:gridCol w:w="2835"/>
        <w:gridCol w:w="3544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запасных частей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Планируемое к приобретению количество запасных частей </w:t>
            </w:r>
          </w:p>
        </w:tc>
      </w:tr>
      <w:tr w:rsidR="00D06ADA" w:rsidTr="00D06ADA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Жесткий диск для компьютера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HDD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SATA 250Gb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D06ADA" w:rsidTr="00D06ADA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Материнская плата для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компьютера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Материнская плата стандарта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АТХ либо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microATX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встроенной видеокартой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</w:tr>
      <w:tr w:rsidR="00D06ADA" w:rsidTr="00D06ADA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Оперативная память для компьютера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Память стандарта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DDR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с емкостью одного модуля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 </w:t>
            </w:r>
          </w:p>
        </w:tc>
      </w:tr>
    </w:tbl>
    <w:p w:rsidR="00D06ADA" w:rsidRDefault="00D06ADA" w:rsidP="00D06ADA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D06ADA" w:rsidRDefault="00D06ADA" w:rsidP="00D06ADA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tabs>
          <w:tab w:val="left" w:pos="787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Таблица 16 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на приобретение канцелярских принадлежностей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19"/>
        <w:gridCol w:w="1843"/>
        <w:gridCol w:w="3827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предмета канцелярских принадлежностей на  год</w:t>
            </w:r>
          </w:p>
        </w:tc>
      </w:tr>
      <w:tr w:rsidR="00D06ADA" w:rsidTr="00D06AD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формата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пачек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06ADA" w:rsidTr="00D06AD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Папка-регистратор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6ADA" w:rsidTr="00D06ADA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Файл-вкладыш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пачек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Папка-уголок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Скоросшиватель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Карандаш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Текстовыделитель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Маркер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флипчарта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Скобы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Скобы №24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Клейкая лента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Клей-карандаш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06ADA" w:rsidRDefault="00D06ADA" w:rsidP="00D06AD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Таблица 17 </w:t>
      </w: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на приобретение хозяйственных товаров и принадлежностей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19"/>
        <w:gridCol w:w="1843"/>
        <w:gridCol w:w="3827"/>
      </w:tblGrid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>
            <w:pPr>
              <w:spacing w:after="0" w:line="240" w:lineRule="auto"/>
              <w:ind w:left="-958" w:firstLine="95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хозяйственного товара и принадлежности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Мыло для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Мешок для мусора 30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 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Мешок для мусора 60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Мешок для мусора 120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Стеклоочиститель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Санокс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Универсальное средство для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Освежитель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Чистящее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Запасной МОП для швабр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Порошок стиральный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Салфетки хозяйственные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06ADA" w:rsidTr="00D06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Ткань 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</w:tr>
    </w:tbl>
    <w:p w:rsidR="00D06ADA" w:rsidRDefault="00D06ADA" w:rsidP="00D06AD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</w:t>
      </w:r>
    </w:p>
    <w:p w:rsidR="00D06ADA" w:rsidRDefault="00D06ADA" w:rsidP="00D06ADA">
      <w:pPr>
        <w:jc w:val="center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center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center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center"/>
        <w:rPr>
          <w:rFonts w:ascii="Times New Roman" w:hAnsi="Times New Roman"/>
          <w:sz w:val="20"/>
          <w:szCs w:val="20"/>
        </w:rPr>
      </w:pPr>
    </w:p>
    <w:p w:rsidR="00D06ADA" w:rsidRDefault="00D06ADA" w:rsidP="00D06AD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Таблица 18</w:t>
      </w:r>
    </w:p>
    <w:p w:rsidR="00D06ADA" w:rsidRDefault="00D06ADA" w:rsidP="00D06AD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Нормативы количества  на приобретение</w:t>
      </w:r>
      <w:r>
        <w:rPr>
          <w:rFonts w:ascii="Times New Roman" w:hAnsi="Times New Roman"/>
          <w:b/>
          <w:sz w:val="20"/>
          <w:szCs w:val="20"/>
        </w:rPr>
        <w:t xml:space="preserve"> средств индивидуальной защиты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353"/>
        <w:gridCol w:w="1843"/>
        <w:gridCol w:w="1701"/>
      </w:tblGrid>
      <w:tr w:rsidR="00D06ADA" w:rsidTr="00D06A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средств индивидуальной защиты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D06ADA" w:rsidTr="00D06A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для защиты от общих производственных загрязнений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6ADA" w:rsidTr="00D06A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Средство индивидуальное для защиты органов дыхания фильтрующее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6ADA" w:rsidTr="00D06A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6ADA" w:rsidTr="00D06A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D06ADA" w:rsidTr="00D06ADA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D06ADA" w:rsidTr="00D06A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Сапоги резиновые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защитным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06ADA" w:rsidTr="00D06ADA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Щиток защитный лицевой или очки защитные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DA" w:rsidRP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06ADA" w:rsidTr="00D06AD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Фартук из полимерных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DA" w:rsidRPr="00D06ADA" w:rsidRDefault="00D06ADA" w:rsidP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6ADA" w:rsidTr="00D06ADA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Куртка для защиты от общих производственных загрязнений и механических воздействий на утепляющей подкладке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DA" w:rsidTr="00D06ADA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DA" w:rsidRDefault="00D06ADA" w:rsidP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Сапоги кожаные утепленные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защитным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подноском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DA" w:rsidTr="00D06ADA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Головной убор утепленный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6ADA" w:rsidRDefault="00D06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Default="00D06ADA" w:rsidP="00D06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6ADA" w:rsidRPr="000076B2" w:rsidRDefault="00D06ADA" w:rsidP="000076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D06ADA" w:rsidRPr="000076B2" w:rsidSect="0010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;visibility:visible" o:bullet="t">
        <v:imagedata r:id="rId2" o:title=""/>
      </v:shape>
    </w:pict>
  </w:numPicBullet>
  <w:numPicBullet w:numPicBulletId="2">
    <w:pict>
      <v:shape id="_x0000_i1031" type="#_x0000_t75" style="width:3in;height:3in;visibility:visible" o:bullet="t">
        <v:imagedata r:id="rId3" o:title=""/>
      </v:shape>
    </w:pict>
  </w:numPicBullet>
  <w:abstractNum w:abstractNumId="0">
    <w:nsid w:val="02731395"/>
    <w:multiLevelType w:val="hybridMultilevel"/>
    <w:tmpl w:val="6C8E17BE"/>
    <w:lvl w:ilvl="0" w:tplc="34AE4B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C1822"/>
    <w:multiLevelType w:val="hybridMultilevel"/>
    <w:tmpl w:val="F158562C"/>
    <w:lvl w:ilvl="0" w:tplc="DFB0F4F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EEC"/>
    <w:multiLevelType w:val="hybridMultilevel"/>
    <w:tmpl w:val="51883CF4"/>
    <w:lvl w:ilvl="0" w:tplc="81B46F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A97"/>
    <w:multiLevelType w:val="multilevel"/>
    <w:tmpl w:val="72362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5C2300"/>
    <w:multiLevelType w:val="hybridMultilevel"/>
    <w:tmpl w:val="EF1815A6"/>
    <w:lvl w:ilvl="0" w:tplc="81B46F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C46"/>
    <w:multiLevelType w:val="hybridMultilevel"/>
    <w:tmpl w:val="14E635B8"/>
    <w:lvl w:ilvl="0" w:tplc="81B46F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E07216F"/>
    <w:multiLevelType w:val="hybridMultilevel"/>
    <w:tmpl w:val="D05853F6"/>
    <w:lvl w:ilvl="0" w:tplc="1AE6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5747F4"/>
    <w:multiLevelType w:val="hybridMultilevel"/>
    <w:tmpl w:val="1AD23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949"/>
    <w:multiLevelType w:val="hybridMultilevel"/>
    <w:tmpl w:val="AEDA56D8"/>
    <w:lvl w:ilvl="0" w:tplc="85A238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775"/>
    <w:multiLevelType w:val="hybridMultilevel"/>
    <w:tmpl w:val="227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B6CCB"/>
    <w:multiLevelType w:val="hybridMultilevel"/>
    <w:tmpl w:val="A1B404F8"/>
    <w:lvl w:ilvl="0" w:tplc="1B422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304F3"/>
    <w:multiLevelType w:val="hybridMultilevel"/>
    <w:tmpl w:val="1134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32090"/>
    <w:multiLevelType w:val="hybridMultilevel"/>
    <w:tmpl w:val="E9DAD4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7C4E2F"/>
    <w:multiLevelType w:val="hybridMultilevel"/>
    <w:tmpl w:val="7D246622"/>
    <w:lvl w:ilvl="0" w:tplc="884E81E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E50E6"/>
    <w:multiLevelType w:val="hybridMultilevel"/>
    <w:tmpl w:val="D68A1E9A"/>
    <w:lvl w:ilvl="0" w:tplc="889E7D4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50EF387B"/>
    <w:multiLevelType w:val="hybridMultilevel"/>
    <w:tmpl w:val="7A384114"/>
    <w:lvl w:ilvl="0" w:tplc="0B68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F7E"/>
    <w:multiLevelType w:val="hybridMultilevel"/>
    <w:tmpl w:val="8522F75A"/>
    <w:lvl w:ilvl="0" w:tplc="4E7E91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B579BF"/>
    <w:multiLevelType w:val="hybridMultilevel"/>
    <w:tmpl w:val="DEE0E716"/>
    <w:lvl w:ilvl="0" w:tplc="BD40C0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FC2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E1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4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6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4D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4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88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4153516"/>
    <w:multiLevelType w:val="hybridMultilevel"/>
    <w:tmpl w:val="AA226ED0"/>
    <w:lvl w:ilvl="0" w:tplc="81B46F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41EA9"/>
    <w:multiLevelType w:val="multilevel"/>
    <w:tmpl w:val="D5E09EB2"/>
    <w:lvl w:ilvl="0">
      <w:start w:val="1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C3F7B4A"/>
    <w:multiLevelType w:val="hybridMultilevel"/>
    <w:tmpl w:val="C8AAACE2"/>
    <w:lvl w:ilvl="0" w:tplc="A40A8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70EF3"/>
    <w:multiLevelType w:val="hybridMultilevel"/>
    <w:tmpl w:val="19A67694"/>
    <w:lvl w:ilvl="0" w:tplc="E6D068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186358"/>
    <w:multiLevelType w:val="hybridMultilevel"/>
    <w:tmpl w:val="E9DAE8C0"/>
    <w:lvl w:ilvl="0" w:tplc="306C0B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D0908"/>
    <w:multiLevelType w:val="hybridMultilevel"/>
    <w:tmpl w:val="CC848110"/>
    <w:lvl w:ilvl="0" w:tplc="68202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4754B"/>
    <w:multiLevelType w:val="hybridMultilevel"/>
    <w:tmpl w:val="D966C988"/>
    <w:lvl w:ilvl="0" w:tplc="DFB0F4F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914BAB"/>
    <w:multiLevelType w:val="hybridMultilevel"/>
    <w:tmpl w:val="42F29EEA"/>
    <w:lvl w:ilvl="0" w:tplc="54A6D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2180C"/>
    <w:multiLevelType w:val="hybridMultilevel"/>
    <w:tmpl w:val="8BA475B6"/>
    <w:lvl w:ilvl="0" w:tplc="5688F4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8F009D"/>
    <w:multiLevelType w:val="hybridMultilevel"/>
    <w:tmpl w:val="18F6E674"/>
    <w:lvl w:ilvl="0" w:tplc="9E3CD1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9B0DBB"/>
    <w:multiLevelType w:val="hybridMultilevel"/>
    <w:tmpl w:val="1C08B85A"/>
    <w:lvl w:ilvl="0" w:tplc="D9F672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6"/>
  </w:num>
  <w:num w:numId="5">
    <w:abstractNumId w:val="2"/>
  </w:num>
  <w:num w:numId="6">
    <w:abstractNumId w:val="24"/>
  </w:num>
  <w:num w:numId="7">
    <w:abstractNumId w:val="4"/>
  </w:num>
  <w:num w:numId="8">
    <w:abstractNumId w:val="30"/>
  </w:num>
  <w:num w:numId="9">
    <w:abstractNumId w:val="1"/>
  </w:num>
  <w:num w:numId="10">
    <w:abstractNumId w:val="10"/>
  </w:num>
  <w:num w:numId="11">
    <w:abstractNumId w:val="31"/>
  </w:num>
  <w:num w:numId="12">
    <w:abstractNumId w:val="32"/>
  </w:num>
  <w:num w:numId="13">
    <w:abstractNumId w:val="0"/>
  </w:num>
  <w:num w:numId="14">
    <w:abstractNumId w:val="20"/>
  </w:num>
  <w:num w:numId="15">
    <w:abstractNumId w:val="35"/>
  </w:num>
  <w:num w:numId="16">
    <w:abstractNumId w:val="34"/>
  </w:num>
  <w:num w:numId="17">
    <w:abstractNumId w:val="21"/>
  </w:num>
  <w:num w:numId="18">
    <w:abstractNumId w:val="8"/>
  </w:num>
  <w:num w:numId="19">
    <w:abstractNumId w:val="17"/>
  </w:num>
  <w:num w:numId="20">
    <w:abstractNumId w:val="12"/>
  </w:num>
  <w:num w:numId="21">
    <w:abstractNumId w:val="28"/>
  </w:num>
  <w:num w:numId="22">
    <w:abstractNumId w:val="18"/>
  </w:num>
  <w:num w:numId="23">
    <w:abstractNumId w:val="27"/>
  </w:num>
  <w:num w:numId="24">
    <w:abstractNumId w:val="25"/>
  </w:num>
  <w:num w:numId="25">
    <w:abstractNumId w:val="7"/>
  </w:num>
  <w:num w:numId="26">
    <w:abstractNumId w:val="19"/>
  </w:num>
  <w:num w:numId="27">
    <w:abstractNumId w:val="5"/>
  </w:num>
  <w:num w:numId="28">
    <w:abstractNumId w:val="13"/>
  </w:num>
  <w:num w:numId="29">
    <w:abstractNumId w:val="22"/>
  </w:num>
  <w:num w:numId="30">
    <w:abstractNumId w:val="33"/>
  </w:num>
  <w:num w:numId="31">
    <w:abstractNumId w:val="16"/>
  </w:num>
  <w:num w:numId="32">
    <w:abstractNumId w:val="23"/>
  </w:num>
  <w:num w:numId="33">
    <w:abstractNumId w:val="15"/>
  </w:num>
  <w:num w:numId="34">
    <w:abstractNumId w:val="29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F3"/>
    <w:rsid w:val="000076B2"/>
    <w:rsid w:val="001015BF"/>
    <w:rsid w:val="00386063"/>
    <w:rsid w:val="0044089F"/>
    <w:rsid w:val="009E64F3"/>
    <w:rsid w:val="00C80911"/>
    <w:rsid w:val="00D06ADA"/>
    <w:rsid w:val="00D60A03"/>
    <w:rsid w:val="00E8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E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E6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6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9E64F3"/>
    <w:rPr>
      <w:rFonts w:ascii="Times New Roman" w:eastAsia="Times New Roman" w:hAnsi="Times New Roman"/>
      <w:sz w:val="24"/>
    </w:rPr>
  </w:style>
  <w:style w:type="paragraph" w:styleId="20">
    <w:name w:val="Body Text 2"/>
    <w:basedOn w:val="a"/>
    <w:link w:val="2"/>
    <w:rsid w:val="009E64F3"/>
    <w:pPr>
      <w:spacing w:after="0" w:line="240" w:lineRule="auto"/>
      <w:ind w:right="-852"/>
      <w:jc w:val="both"/>
    </w:pPr>
    <w:rPr>
      <w:rFonts w:ascii="Times New Roman" w:eastAsia="Times New Roman" w:hAnsi="Times New Roman" w:cstheme="minorBidi"/>
      <w:sz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E64F3"/>
    <w:rPr>
      <w:rFonts w:ascii="Calibri" w:eastAsia="Calibri" w:hAnsi="Calibri" w:cs="Times New Roman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9E64F3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3"/>
    <w:uiPriority w:val="99"/>
    <w:semiHidden/>
    <w:unhideWhenUsed/>
    <w:rsid w:val="009E64F3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4"/>
    <w:uiPriority w:val="99"/>
    <w:semiHidden/>
    <w:rsid w:val="009E64F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rsid w:val="009E64F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unhideWhenUsed/>
    <w:rsid w:val="009E64F3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9E64F3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uiPriority w:val="99"/>
    <w:rsid w:val="009E64F3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uiPriority w:val="99"/>
    <w:unhideWhenUsed/>
    <w:rsid w:val="009E64F3"/>
    <w:pPr>
      <w:spacing w:after="120"/>
      <w:ind w:left="283"/>
    </w:pPr>
    <w:rPr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9E64F3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9E64F3"/>
    <w:rPr>
      <w:color w:val="0000FF"/>
      <w:u w:val="single"/>
    </w:rPr>
  </w:style>
  <w:style w:type="paragraph" w:styleId="aa">
    <w:name w:val="No Spacing"/>
    <w:uiPriority w:val="1"/>
    <w:qFormat/>
    <w:rsid w:val="009E64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E64F3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9E64F3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c"/>
    <w:uiPriority w:val="99"/>
    <w:unhideWhenUsed/>
    <w:rsid w:val="009E64F3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d"/>
    <w:uiPriority w:val="99"/>
    <w:semiHidden/>
    <w:rsid w:val="009E64F3"/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rsid w:val="009E64F3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e"/>
    <w:unhideWhenUsed/>
    <w:rsid w:val="009E64F3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f"/>
    <w:uiPriority w:val="99"/>
    <w:semiHidden/>
    <w:rsid w:val="009E64F3"/>
    <w:rPr>
      <w:rFonts w:ascii="Calibri" w:eastAsia="Calibri" w:hAnsi="Calibri" w:cs="Times New Roman"/>
    </w:rPr>
  </w:style>
  <w:style w:type="character" w:customStyle="1" w:styleId="b-product-versiontitle-text">
    <w:name w:val="b-product-version__title-text"/>
    <w:basedOn w:val="a0"/>
    <w:rsid w:val="009E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2197</Words>
  <Characters>12526</Characters>
  <Application>Microsoft Office Word</Application>
  <DocSecurity>0</DocSecurity>
  <Lines>104</Lines>
  <Paragraphs>29</Paragraphs>
  <ScaleCrop>false</ScaleCrop>
  <Company>minnac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Minlebaeva</dc:creator>
  <cp:keywords/>
  <dc:description/>
  <cp:lastModifiedBy>Minlebaeva</cp:lastModifiedBy>
  <cp:revision>8</cp:revision>
  <dcterms:created xsi:type="dcterms:W3CDTF">2016-02-19T11:45:00Z</dcterms:created>
  <dcterms:modified xsi:type="dcterms:W3CDTF">2016-02-24T07:43:00Z</dcterms:modified>
</cp:coreProperties>
</file>