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D8" w:rsidRDefault="007C78D8" w:rsidP="00DC73B1">
      <w:pPr>
        <w:widowControl/>
        <w:overflowPunct w:val="0"/>
        <w:spacing w:line="276" w:lineRule="auto"/>
        <w:jc w:val="center"/>
        <w:textAlignment w:val="baseline"/>
        <w:rPr>
          <w:rFonts w:eastAsia="+mj-ea"/>
          <w:b/>
          <w:bCs/>
          <w:sz w:val="28"/>
          <w:szCs w:val="28"/>
        </w:rPr>
      </w:pPr>
      <w:bookmarkStart w:id="0" w:name="_GoBack"/>
      <w:r>
        <w:rPr>
          <w:rFonts w:eastAsia="+mj-ea"/>
          <w:b/>
          <w:bCs/>
          <w:sz w:val="28"/>
          <w:szCs w:val="28"/>
        </w:rPr>
        <w:t>ОТЧЕТ</w:t>
      </w:r>
    </w:p>
    <w:p w:rsidR="00D00359" w:rsidRPr="008F5CF3" w:rsidRDefault="007C78D8" w:rsidP="00DC73B1">
      <w:pPr>
        <w:widowControl/>
        <w:overflowPunct w:val="0"/>
        <w:spacing w:line="276" w:lineRule="auto"/>
        <w:jc w:val="center"/>
        <w:textAlignment w:val="baseline"/>
        <w:rPr>
          <w:rFonts w:eastAsia="+mj-ea"/>
          <w:b/>
          <w:bCs/>
          <w:sz w:val="28"/>
          <w:szCs w:val="28"/>
        </w:rPr>
      </w:pPr>
      <w:r>
        <w:rPr>
          <w:rFonts w:eastAsia="+mj-ea"/>
          <w:b/>
          <w:bCs/>
          <w:sz w:val="28"/>
          <w:szCs w:val="28"/>
        </w:rPr>
        <w:t>об</w:t>
      </w:r>
      <w:r w:rsidR="00FF1EC8" w:rsidRPr="008F5CF3">
        <w:rPr>
          <w:rFonts w:eastAsia="+mj-ea"/>
          <w:b/>
          <w:bCs/>
          <w:sz w:val="28"/>
          <w:szCs w:val="28"/>
        </w:rPr>
        <w:t xml:space="preserve"> итогах работы Министерства национальной политики </w:t>
      </w:r>
    </w:p>
    <w:p w:rsidR="00FF1EC8" w:rsidRPr="008F5CF3" w:rsidRDefault="00FF1EC8" w:rsidP="00DC73B1">
      <w:pPr>
        <w:widowControl/>
        <w:overflowPunct w:val="0"/>
        <w:spacing w:line="276" w:lineRule="auto"/>
        <w:jc w:val="center"/>
        <w:textAlignment w:val="baseline"/>
        <w:rPr>
          <w:rFonts w:eastAsia="+mj-ea"/>
          <w:b/>
          <w:bCs/>
          <w:sz w:val="28"/>
          <w:szCs w:val="28"/>
        </w:rPr>
      </w:pPr>
      <w:r w:rsidRPr="008F5CF3">
        <w:rPr>
          <w:rFonts w:eastAsia="+mj-ea"/>
          <w:b/>
          <w:bCs/>
          <w:sz w:val="28"/>
          <w:szCs w:val="28"/>
        </w:rPr>
        <w:t>Удмуртской Республики в 201</w:t>
      </w:r>
      <w:r w:rsidR="006B3BF5" w:rsidRPr="008F5CF3">
        <w:rPr>
          <w:rFonts w:eastAsia="+mj-ea"/>
          <w:b/>
          <w:bCs/>
          <w:sz w:val="28"/>
          <w:szCs w:val="28"/>
        </w:rPr>
        <w:t>8</w:t>
      </w:r>
      <w:r w:rsidRPr="008F5CF3">
        <w:rPr>
          <w:rFonts w:eastAsia="+mj-ea"/>
          <w:b/>
          <w:bCs/>
          <w:sz w:val="28"/>
          <w:szCs w:val="28"/>
        </w:rPr>
        <w:t xml:space="preserve"> году и задачах на 201</w:t>
      </w:r>
      <w:r w:rsidR="006B3BF5" w:rsidRPr="008F5CF3">
        <w:rPr>
          <w:rFonts w:eastAsia="+mj-ea"/>
          <w:b/>
          <w:bCs/>
          <w:sz w:val="28"/>
          <w:szCs w:val="28"/>
        </w:rPr>
        <w:t>9</w:t>
      </w:r>
      <w:r w:rsidRPr="008F5CF3">
        <w:rPr>
          <w:rFonts w:eastAsia="+mj-ea"/>
          <w:b/>
          <w:bCs/>
          <w:sz w:val="28"/>
          <w:szCs w:val="28"/>
        </w:rPr>
        <w:t xml:space="preserve"> год</w:t>
      </w:r>
      <w:bookmarkEnd w:id="0"/>
    </w:p>
    <w:p w:rsidR="00FF1EC8" w:rsidRPr="008F5CF3" w:rsidRDefault="00FF1EC8" w:rsidP="00DC73B1">
      <w:pPr>
        <w:widowControl/>
        <w:overflowPunct w:val="0"/>
        <w:spacing w:line="276" w:lineRule="auto"/>
        <w:jc w:val="both"/>
        <w:textAlignment w:val="baseline"/>
        <w:rPr>
          <w:b/>
          <w:sz w:val="28"/>
          <w:szCs w:val="28"/>
        </w:rPr>
      </w:pPr>
    </w:p>
    <w:p w:rsidR="00750AA6" w:rsidRPr="008F5CF3" w:rsidRDefault="007C78D8" w:rsidP="00DC73B1">
      <w:pPr>
        <w:widowControl/>
        <w:overflowPunct w:val="0"/>
        <w:spacing w:line="276" w:lineRule="auto"/>
        <w:ind w:left="2835"/>
        <w:jc w:val="both"/>
        <w:textAlignment w:val="baseline"/>
        <w:rPr>
          <w:b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5170A" w:rsidRPr="008F5CF3" w:rsidRDefault="006B3BF5" w:rsidP="007C78D8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b/>
          <w:sz w:val="28"/>
          <w:szCs w:val="28"/>
          <w:u w:val="single"/>
        </w:rPr>
      </w:pPr>
      <w:r w:rsidRPr="008F5CF3">
        <w:rPr>
          <w:sz w:val="28"/>
          <w:szCs w:val="28"/>
        </w:rPr>
        <w:t xml:space="preserve"> </w:t>
      </w:r>
      <w:r w:rsidRPr="008F5CF3">
        <w:rPr>
          <w:b/>
          <w:sz w:val="28"/>
          <w:szCs w:val="28"/>
        </w:rPr>
        <w:t>В</w:t>
      </w:r>
      <w:r w:rsidR="00A32B1B" w:rsidRPr="008F5CF3">
        <w:rPr>
          <w:b/>
          <w:sz w:val="28"/>
          <w:szCs w:val="28"/>
        </w:rPr>
        <w:t>в</w:t>
      </w:r>
      <w:r w:rsidRPr="008F5CF3">
        <w:rPr>
          <w:b/>
          <w:sz w:val="28"/>
          <w:szCs w:val="28"/>
        </w:rPr>
        <w:t>едение</w:t>
      </w:r>
      <w:r w:rsidR="00D00359" w:rsidRPr="008F5CF3">
        <w:rPr>
          <w:b/>
          <w:sz w:val="28"/>
          <w:szCs w:val="28"/>
          <w:u w:val="single"/>
        </w:rPr>
        <w:t xml:space="preserve"> </w:t>
      </w:r>
      <w:r w:rsidR="007C78D8">
        <w:rPr>
          <w:sz w:val="28"/>
          <w:szCs w:val="28"/>
        </w:rPr>
        <w:t xml:space="preserve"> </w:t>
      </w:r>
    </w:p>
    <w:p w:rsidR="0025170A" w:rsidRPr="008F5CF3" w:rsidRDefault="0025170A" w:rsidP="00DC73B1">
      <w:pPr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  <w:shd w:val="clear" w:color="auto" w:fill="FEFEFE"/>
        </w:rPr>
        <w:t>Опыт Удмуртской Республики по реализации государственной национальной политики в 2018 году получил довольно высокую оценку на федеральном уровне.</w:t>
      </w:r>
    </w:p>
    <w:p w:rsidR="0025170A" w:rsidRPr="008F5CF3" w:rsidRDefault="0025170A" w:rsidP="00DC73B1">
      <w:pPr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Свидетельством тому может служить предложение Аппарата полномочного представителя  Президента Российской Федерации в Приволжском федеральном округе провести очередное заседание семинара-совещания с заместителями  губернаторов в ПФО в августе 2018 года в городе Ижевске.</w:t>
      </w:r>
    </w:p>
    <w:p w:rsidR="0025170A" w:rsidRPr="008F5CF3" w:rsidRDefault="007C78D8" w:rsidP="00DC73B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170A" w:rsidRPr="008F5CF3">
        <w:rPr>
          <w:sz w:val="28"/>
          <w:szCs w:val="28"/>
        </w:rPr>
        <w:t>рактика</w:t>
      </w:r>
      <w:r>
        <w:rPr>
          <w:sz w:val="28"/>
          <w:szCs w:val="28"/>
        </w:rPr>
        <w:t xml:space="preserve"> Министерства национальной политики Удмуртской Республики </w:t>
      </w:r>
      <w:r w:rsidR="0025170A" w:rsidRPr="008F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25170A" w:rsidRPr="008F5CF3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="0025170A" w:rsidRPr="008F5CF3">
        <w:rPr>
          <w:sz w:val="28"/>
          <w:szCs w:val="28"/>
        </w:rPr>
        <w:t xml:space="preserve"> государственного задания в сфере </w:t>
      </w:r>
      <w:proofErr w:type="gramStart"/>
      <w:r w:rsidR="0025170A" w:rsidRPr="008F5CF3">
        <w:rPr>
          <w:sz w:val="28"/>
          <w:szCs w:val="28"/>
        </w:rPr>
        <w:t>межэтнических</w:t>
      </w:r>
      <w:proofErr w:type="gramEnd"/>
      <w:r w:rsidR="0025170A" w:rsidRPr="008F5CF3">
        <w:rPr>
          <w:sz w:val="28"/>
          <w:szCs w:val="28"/>
        </w:rPr>
        <w:t xml:space="preserve"> отношений для Дома Дружбы народов была предложена Правительством России субъектам Российской Федерации для разработки перечня государственных и  муниципальных работ для подведомственных  учреждений, деятельность которых направлена на реализацию Стратегии государственной национальной политики. </w:t>
      </w:r>
    </w:p>
    <w:p w:rsidR="0025170A" w:rsidRPr="008F5CF3" w:rsidRDefault="0025170A" w:rsidP="00DC73B1">
      <w:pPr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Удмуртия вошла в число  регионов России, достигших наилучших показателей в реализации государственной национальной политики, что позволило заключить соглашение с ФАДН о предоставлении субсидии из федерального бюджета на реализацию мероприятий по укреплению единства российской нации и этнокультурному развитию народов России на 2019 год.  </w:t>
      </w:r>
    </w:p>
    <w:p w:rsidR="007C78D8" w:rsidRDefault="0025170A" w:rsidP="007C78D8">
      <w:pPr>
        <w:spacing w:line="276" w:lineRule="auto"/>
        <w:ind w:firstLine="540"/>
        <w:jc w:val="both"/>
        <w:rPr>
          <w:b/>
          <w:sz w:val="28"/>
          <w:szCs w:val="28"/>
          <w:u w:val="single"/>
        </w:rPr>
      </w:pPr>
      <w:r w:rsidRPr="008F5CF3">
        <w:rPr>
          <w:sz w:val="28"/>
          <w:szCs w:val="28"/>
        </w:rPr>
        <w:t>О</w:t>
      </w:r>
      <w:r w:rsidR="007C78D8">
        <w:rPr>
          <w:sz w:val="28"/>
          <w:szCs w:val="28"/>
        </w:rPr>
        <w:t xml:space="preserve"> </w:t>
      </w:r>
      <w:r w:rsidRPr="008F5CF3">
        <w:rPr>
          <w:sz w:val="28"/>
          <w:szCs w:val="28"/>
        </w:rPr>
        <w:t xml:space="preserve">наработках </w:t>
      </w:r>
      <w:r w:rsidR="007C78D8">
        <w:rPr>
          <w:sz w:val="28"/>
          <w:szCs w:val="28"/>
        </w:rPr>
        <w:t xml:space="preserve"> Удмуртии </w:t>
      </w:r>
      <w:r w:rsidRPr="008F5CF3">
        <w:rPr>
          <w:sz w:val="28"/>
          <w:szCs w:val="28"/>
        </w:rPr>
        <w:t>было доложено на итоговой коллегии Федерального агентства по делам национальностей, в заседании которой приняла участие наш министр. На коллегии в очередной раз была обозначена  тема, касающаяся эффективности реализации государственной национальной политики    в субъектах  Российской Федерации.</w:t>
      </w:r>
      <w:r w:rsidR="000D39D5" w:rsidRPr="008F5CF3">
        <w:rPr>
          <w:b/>
          <w:sz w:val="28"/>
          <w:szCs w:val="28"/>
          <w:u w:val="single"/>
        </w:rPr>
        <w:t xml:space="preserve"> </w:t>
      </w:r>
    </w:p>
    <w:p w:rsidR="007C78D8" w:rsidRDefault="007C78D8" w:rsidP="007C78D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4407" w:rsidRPr="008F5CF3">
        <w:rPr>
          <w:sz w:val="28"/>
          <w:szCs w:val="28"/>
        </w:rPr>
        <w:t xml:space="preserve"> республике по-прежнему сохраняются доброжелательные отношения между всеми этническими группами и конфессиями. Этнокультурные и конфессиональные различия не являются факторами дестабилизации общественно-политического климата, воспринимаются в обществе спокойно. </w:t>
      </w:r>
    </w:p>
    <w:p w:rsidR="00620CAD" w:rsidRPr="008F5CF3" w:rsidRDefault="00B24407" w:rsidP="007C78D8">
      <w:pPr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Резонансных конфликтов, мотивированных этнической принадлежностью сторон, допущено не было. </w:t>
      </w:r>
      <w:r w:rsidR="000D39D5" w:rsidRPr="008F5CF3">
        <w:rPr>
          <w:sz w:val="28"/>
          <w:szCs w:val="28"/>
        </w:rPr>
        <w:t xml:space="preserve"> </w:t>
      </w:r>
    </w:p>
    <w:p w:rsidR="002E1A9B" w:rsidRPr="008F5CF3" w:rsidRDefault="007C78D8" w:rsidP="00DC73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4542" w:rsidRPr="008F5CF3" w:rsidRDefault="0061123F" w:rsidP="00DC73B1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8F5CF3">
        <w:rPr>
          <w:sz w:val="28"/>
          <w:szCs w:val="28"/>
          <w:u w:val="single"/>
        </w:rPr>
        <w:lastRenderedPageBreak/>
        <w:t xml:space="preserve">Повесткой </w:t>
      </w:r>
      <w:r w:rsidR="007C78D8">
        <w:rPr>
          <w:sz w:val="28"/>
          <w:szCs w:val="28"/>
          <w:u w:val="single"/>
        </w:rPr>
        <w:t xml:space="preserve"> министерства в </w:t>
      </w:r>
      <w:r w:rsidRPr="008F5CF3">
        <w:rPr>
          <w:sz w:val="28"/>
          <w:szCs w:val="28"/>
          <w:u w:val="single"/>
        </w:rPr>
        <w:t>2018 год</w:t>
      </w:r>
      <w:r w:rsidR="007C78D8">
        <w:rPr>
          <w:sz w:val="28"/>
          <w:szCs w:val="28"/>
          <w:u w:val="single"/>
        </w:rPr>
        <w:t>у</w:t>
      </w:r>
      <w:r w:rsidRPr="008F5CF3">
        <w:rPr>
          <w:sz w:val="28"/>
          <w:szCs w:val="28"/>
          <w:u w:val="single"/>
        </w:rPr>
        <w:t xml:space="preserve">  стали</w:t>
      </w:r>
      <w:r w:rsidR="002E1A9B" w:rsidRPr="008F5CF3">
        <w:rPr>
          <w:sz w:val="28"/>
          <w:szCs w:val="28"/>
          <w:u w:val="single"/>
        </w:rPr>
        <w:t xml:space="preserve">:  </w:t>
      </w:r>
      <w:r w:rsidR="00214542" w:rsidRPr="008F5CF3">
        <w:rPr>
          <w:sz w:val="28"/>
          <w:szCs w:val="28"/>
          <w:u w:val="single"/>
        </w:rPr>
        <w:t xml:space="preserve"> </w:t>
      </w:r>
    </w:p>
    <w:p w:rsidR="00214542" w:rsidRPr="008F5CF3" w:rsidRDefault="00214542" w:rsidP="00DC73B1">
      <w:pPr>
        <w:spacing w:line="276" w:lineRule="auto"/>
        <w:ind w:firstLine="540"/>
        <w:jc w:val="both"/>
        <w:rPr>
          <w:i/>
          <w:sz w:val="28"/>
          <w:szCs w:val="28"/>
        </w:rPr>
      </w:pPr>
      <w:r w:rsidRPr="008F5CF3">
        <w:rPr>
          <w:color w:val="000000"/>
          <w:sz w:val="28"/>
          <w:szCs w:val="28"/>
        </w:rPr>
        <w:t>выстраивание системы работы в сфере межнациональных и межконфессиональных отношений на муниципальном уровне</w:t>
      </w:r>
      <w:r w:rsidR="007C78D8">
        <w:rPr>
          <w:color w:val="000000"/>
          <w:sz w:val="28"/>
          <w:szCs w:val="28"/>
        </w:rPr>
        <w:t>;</w:t>
      </w:r>
    </w:p>
    <w:p w:rsidR="00214542" w:rsidRPr="007C78D8" w:rsidRDefault="00214542" w:rsidP="00DC73B1">
      <w:pPr>
        <w:spacing w:line="276" w:lineRule="auto"/>
        <w:ind w:left="169"/>
        <w:jc w:val="both"/>
        <w:rPr>
          <w:i/>
          <w:sz w:val="28"/>
          <w:szCs w:val="28"/>
        </w:rPr>
      </w:pPr>
      <w:r w:rsidRPr="008F5CF3">
        <w:rPr>
          <w:sz w:val="28"/>
          <w:szCs w:val="28"/>
        </w:rPr>
        <w:t xml:space="preserve">     совершенствование  взаимодействия с национально – культурными объединениями и </w:t>
      </w:r>
      <w:r w:rsidRPr="007C78D8">
        <w:rPr>
          <w:sz w:val="28"/>
          <w:szCs w:val="28"/>
        </w:rPr>
        <w:t xml:space="preserve">переориентация их на проектную работу; </w:t>
      </w:r>
      <w:r w:rsidRPr="007C78D8">
        <w:rPr>
          <w:i/>
          <w:sz w:val="28"/>
          <w:szCs w:val="28"/>
        </w:rPr>
        <w:t xml:space="preserve"> </w:t>
      </w:r>
    </w:p>
    <w:p w:rsidR="00214542" w:rsidRPr="008F5CF3" w:rsidRDefault="00214542" w:rsidP="00DC73B1">
      <w:pPr>
        <w:spacing w:line="276" w:lineRule="auto"/>
        <w:ind w:firstLine="169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     языковая политика</w:t>
      </w:r>
      <w:r w:rsidR="007C78D8">
        <w:rPr>
          <w:sz w:val="28"/>
          <w:szCs w:val="28"/>
        </w:rPr>
        <w:t>;</w:t>
      </w:r>
      <w:r w:rsidRPr="008F5CF3">
        <w:rPr>
          <w:sz w:val="28"/>
          <w:szCs w:val="28"/>
        </w:rPr>
        <w:t xml:space="preserve"> </w:t>
      </w:r>
      <w:r w:rsidR="007C78D8">
        <w:rPr>
          <w:i/>
          <w:sz w:val="28"/>
          <w:szCs w:val="28"/>
        </w:rPr>
        <w:t xml:space="preserve"> </w:t>
      </w:r>
    </w:p>
    <w:p w:rsidR="00214542" w:rsidRPr="008F5CF3" w:rsidRDefault="00214542" w:rsidP="00DC73B1">
      <w:pPr>
        <w:spacing w:line="276" w:lineRule="auto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       сохранению культуры и традиций коренного малочисленного народа Российской Федерации – бесермян; </w:t>
      </w:r>
    </w:p>
    <w:p w:rsidR="00D00359" w:rsidRPr="008F5CF3" w:rsidRDefault="00BC7225" w:rsidP="00BC72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4542" w:rsidRPr="008F5CF3">
        <w:rPr>
          <w:sz w:val="28"/>
          <w:szCs w:val="28"/>
        </w:rPr>
        <w:t>развити</w:t>
      </w:r>
      <w:r>
        <w:rPr>
          <w:sz w:val="28"/>
          <w:szCs w:val="28"/>
        </w:rPr>
        <w:t>е и консолидация</w:t>
      </w:r>
      <w:r w:rsidR="00214542" w:rsidRPr="008F5CF3">
        <w:rPr>
          <w:sz w:val="28"/>
          <w:szCs w:val="28"/>
        </w:rPr>
        <w:t xml:space="preserve"> российского казачества в Удмуртской Республике</w:t>
      </w:r>
      <w:r w:rsidR="00D00359" w:rsidRPr="008F5CF3">
        <w:rPr>
          <w:sz w:val="28"/>
          <w:szCs w:val="28"/>
        </w:rPr>
        <w:t>;</w:t>
      </w:r>
    </w:p>
    <w:p w:rsidR="00214542" w:rsidRPr="008F5CF3" w:rsidRDefault="00BC7225" w:rsidP="00BC72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0359" w:rsidRPr="008F5CF3">
        <w:rPr>
          <w:sz w:val="28"/>
          <w:szCs w:val="28"/>
        </w:rPr>
        <w:t>новы</w:t>
      </w:r>
      <w:r>
        <w:rPr>
          <w:sz w:val="28"/>
          <w:szCs w:val="28"/>
        </w:rPr>
        <w:t>е</w:t>
      </w:r>
      <w:r w:rsidR="00D00359" w:rsidRPr="008F5CF3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="00D00359" w:rsidRPr="008F5CF3">
        <w:rPr>
          <w:sz w:val="28"/>
          <w:szCs w:val="28"/>
        </w:rPr>
        <w:t xml:space="preserve"> по координации работы по</w:t>
      </w:r>
      <w:r w:rsidR="00214542" w:rsidRPr="008F5CF3">
        <w:rPr>
          <w:sz w:val="28"/>
          <w:szCs w:val="28"/>
        </w:rPr>
        <w:t xml:space="preserve"> социальной и культурной адаптации и интеграции мигрантов и взаимодействи</w:t>
      </w:r>
      <w:r>
        <w:rPr>
          <w:sz w:val="28"/>
          <w:szCs w:val="28"/>
        </w:rPr>
        <w:t>ю</w:t>
      </w:r>
      <w:r w:rsidR="00214542" w:rsidRPr="008F5CF3">
        <w:rPr>
          <w:sz w:val="28"/>
          <w:szCs w:val="28"/>
        </w:rPr>
        <w:t xml:space="preserve"> с религиозными организациями.</w:t>
      </w:r>
    </w:p>
    <w:p w:rsidR="00A77046" w:rsidRPr="008F5CF3" w:rsidRDefault="00A77046" w:rsidP="00DC73B1">
      <w:pPr>
        <w:spacing w:line="276" w:lineRule="auto"/>
        <w:ind w:firstLine="709"/>
        <w:jc w:val="both"/>
        <w:rPr>
          <w:sz w:val="28"/>
          <w:szCs w:val="28"/>
        </w:rPr>
      </w:pPr>
    </w:p>
    <w:p w:rsidR="000A3448" w:rsidRPr="008F5CF3" w:rsidRDefault="00214542" w:rsidP="00BC7225">
      <w:pPr>
        <w:spacing w:line="276" w:lineRule="auto"/>
        <w:jc w:val="center"/>
        <w:rPr>
          <w:sz w:val="28"/>
          <w:szCs w:val="28"/>
        </w:rPr>
      </w:pPr>
      <w:r w:rsidRPr="008F5CF3">
        <w:rPr>
          <w:b/>
          <w:sz w:val="28"/>
          <w:szCs w:val="28"/>
        </w:rPr>
        <w:t>Управленческая деятельность (реализация госпрограммы, бюджет,  нормотворчество, выполнение основных мероприятий и др.)</w:t>
      </w:r>
    </w:p>
    <w:p w:rsidR="008B40C1" w:rsidRPr="008F5CF3" w:rsidRDefault="000358AA" w:rsidP="00DC73B1">
      <w:pPr>
        <w:spacing w:line="276" w:lineRule="auto"/>
        <w:jc w:val="center"/>
        <w:rPr>
          <w:sz w:val="28"/>
          <w:szCs w:val="28"/>
        </w:rPr>
      </w:pPr>
      <w:r w:rsidRPr="008F5CF3">
        <w:rPr>
          <w:sz w:val="28"/>
          <w:szCs w:val="28"/>
        </w:rPr>
        <w:t xml:space="preserve"> </w:t>
      </w:r>
    </w:p>
    <w:p w:rsidR="00214542" w:rsidRPr="008F5CF3" w:rsidRDefault="00214542" w:rsidP="00DC73B1">
      <w:pPr>
        <w:shd w:val="clear" w:color="auto" w:fill="FFFFFF"/>
        <w:tabs>
          <w:tab w:val="left" w:pos="437"/>
        </w:tabs>
        <w:spacing w:line="276" w:lineRule="auto"/>
        <w:ind w:left="6" w:firstLine="533"/>
        <w:jc w:val="both"/>
        <w:rPr>
          <w:sz w:val="28"/>
          <w:szCs w:val="28"/>
          <w:shd w:val="clear" w:color="auto" w:fill="FCFCFC"/>
        </w:rPr>
      </w:pPr>
      <w:r w:rsidRPr="008F5CF3">
        <w:rPr>
          <w:sz w:val="28"/>
          <w:szCs w:val="28"/>
        </w:rPr>
        <w:t xml:space="preserve"> </w:t>
      </w:r>
      <w:r w:rsidRPr="008F5CF3">
        <w:rPr>
          <w:sz w:val="28"/>
          <w:szCs w:val="28"/>
          <w:shd w:val="clear" w:color="auto" w:fill="FCFCFC"/>
        </w:rPr>
        <w:t>Деятельность министерства</w:t>
      </w:r>
      <w:r w:rsidR="0072307E" w:rsidRPr="008F5CF3">
        <w:rPr>
          <w:sz w:val="28"/>
          <w:szCs w:val="28"/>
          <w:shd w:val="clear" w:color="auto" w:fill="FCFCFC"/>
        </w:rPr>
        <w:t xml:space="preserve"> в 2018 году </w:t>
      </w:r>
      <w:r w:rsidRPr="008F5CF3">
        <w:rPr>
          <w:sz w:val="28"/>
          <w:szCs w:val="28"/>
          <w:shd w:val="clear" w:color="auto" w:fill="FCFCFC"/>
        </w:rPr>
        <w:t xml:space="preserve"> осуществлялась в рамках государственной программы Российской Федерации «Реализация государственной национальной политики» и  государственной программы Удмуртской Республики «Этносоциальное развитие и гармонизация межэтнических отношений». </w:t>
      </w:r>
      <w:r w:rsidR="000633DC" w:rsidRPr="008F5CF3">
        <w:rPr>
          <w:sz w:val="28"/>
          <w:szCs w:val="28"/>
          <w:shd w:val="clear" w:color="auto" w:fill="FCFCFC"/>
        </w:rPr>
        <w:t xml:space="preserve"> </w:t>
      </w:r>
    </w:p>
    <w:p w:rsidR="00214542" w:rsidRPr="008F5CF3" w:rsidRDefault="00214542" w:rsidP="00DC73B1">
      <w:pPr>
        <w:shd w:val="clear" w:color="auto" w:fill="FFFFFF"/>
        <w:tabs>
          <w:tab w:val="left" w:pos="437"/>
        </w:tabs>
        <w:spacing w:line="276" w:lineRule="auto"/>
        <w:ind w:left="6" w:firstLine="533"/>
        <w:jc w:val="both"/>
        <w:rPr>
          <w:sz w:val="28"/>
          <w:szCs w:val="28"/>
          <w:shd w:val="clear" w:color="auto" w:fill="FCFCFC"/>
        </w:rPr>
      </w:pPr>
      <w:r w:rsidRPr="008F5CF3">
        <w:rPr>
          <w:sz w:val="28"/>
          <w:szCs w:val="28"/>
          <w:shd w:val="clear" w:color="auto" w:fill="FCFCFC"/>
        </w:rPr>
        <w:t>Плановые мероприятия  министерства на 2018 год были выполнены в полном объеме.</w:t>
      </w:r>
    </w:p>
    <w:p w:rsidR="00214542" w:rsidRPr="008F5CF3" w:rsidRDefault="00214542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Для успешной реализации государственной программы в 2018 году была создана необходимая нормативная правовая база. </w:t>
      </w:r>
      <w:proofErr w:type="gramStart"/>
      <w:r w:rsidRPr="008F5CF3">
        <w:rPr>
          <w:sz w:val="28"/>
          <w:szCs w:val="28"/>
        </w:rPr>
        <w:t>В рамках осуществления нормативного правового регулирования в установленной сфере деятельности в 2018 году  министерством разработано 11 проектов  правовых актов</w:t>
      </w:r>
      <w:r w:rsidR="0072307E" w:rsidRPr="008F5CF3">
        <w:rPr>
          <w:sz w:val="28"/>
          <w:szCs w:val="28"/>
        </w:rPr>
        <w:t xml:space="preserve"> и ряд приказов министерства</w:t>
      </w:r>
      <w:r w:rsidRPr="008F5CF3">
        <w:rPr>
          <w:sz w:val="28"/>
          <w:szCs w:val="28"/>
        </w:rPr>
        <w:t>, касающихся регулирования процессов поддержки национально-культурных общественных объединений, доступа СОНКО к оказанию общественно-полезных услуг к сфере межна</w:t>
      </w:r>
      <w:r w:rsidR="000633DC" w:rsidRPr="008F5CF3">
        <w:rPr>
          <w:sz w:val="28"/>
          <w:szCs w:val="28"/>
        </w:rPr>
        <w:t>циональных отношений, обновленного</w:t>
      </w:r>
      <w:r w:rsidRPr="008F5CF3">
        <w:rPr>
          <w:sz w:val="28"/>
          <w:szCs w:val="28"/>
        </w:rPr>
        <w:t xml:space="preserve"> состава Региональной рабочей группы  </w:t>
      </w:r>
      <w:r w:rsidR="000633DC" w:rsidRPr="008F5CF3">
        <w:rPr>
          <w:sz w:val="28"/>
          <w:szCs w:val="28"/>
        </w:rPr>
        <w:t xml:space="preserve">по казачеству, </w:t>
      </w:r>
      <w:r w:rsidRPr="008F5CF3">
        <w:rPr>
          <w:sz w:val="28"/>
          <w:szCs w:val="28"/>
        </w:rPr>
        <w:t xml:space="preserve"> межбюджетных трансфертов муниципальным образованиям, уточнения, инвентаризации и оптимизации перечня основных мероприятий  и  ресурсного</w:t>
      </w:r>
      <w:proofErr w:type="gramEnd"/>
      <w:r w:rsidRPr="008F5CF3">
        <w:rPr>
          <w:sz w:val="28"/>
          <w:szCs w:val="28"/>
        </w:rPr>
        <w:t xml:space="preserve"> обеспечения государственной программы. </w:t>
      </w:r>
      <w:r w:rsidR="0072307E" w:rsidRPr="008F5CF3">
        <w:rPr>
          <w:sz w:val="28"/>
          <w:szCs w:val="28"/>
        </w:rPr>
        <w:t xml:space="preserve"> </w:t>
      </w:r>
    </w:p>
    <w:p w:rsidR="0072307E" w:rsidRPr="008F5CF3" w:rsidRDefault="00214542" w:rsidP="00DC73B1">
      <w:pPr>
        <w:spacing w:line="276" w:lineRule="auto"/>
        <w:ind w:firstLine="709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На министерство возложены функции главного распорядителя и получателя бюджетных средств.  </w:t>
      </w:r>
      <w:proofErr w:type="gramStart"/>
      <w:r w:rsidRPr="008F5CF3">
        <w:rPr>
          <w:sz w:val="28"/>
          <w:szCs w:val="28"/>
        </w:rPr>
        <w:t xml:space="preserve">Согласно Закону Удмуртской Республики «О  бюджете Удмуртской Республики на 2018 года и плановый период 2019 и 2020 годов»  объемы ресурсного обеспечения государственной программы составили </w:t>
      </w:r>
      <w:r w:rsidRPr="008F5CF3">
        <w:rPr>
          <w:sz w:val="28"/>
          <w:szCs w:val="28"/>
        </w:rPr>
        <w:lastRenderedPageBreak/>
        <w:t xml:space="preserve">в 2018 году -  73 043,1 тыс. рублей </w:t>
      </w:r>
      <w:r w:rsidRPr="008F5CF3">
        <w:rPr>
          <w:i/>
          <w:sz w:val="28"/>
          <w:szCs w:val="28"/>
        </w:rPr>
        <w:t>(в 2017 году - 68 830,6 тыс. рублей (из них 4 968,4 тыс. руб. из средств федерального бюджета)</w:t>
      </w:r>
      <w:r w:rsidRPr="008F5CF3">
        <w:rPr>
          <w:sz w:val="28"/>
          <w:szCs w:val="28"/>
        </w:rPr>
        <w:t xml:space="preserve">, что на 6 % больше ранее утвержденного объема. </w:t>
      </w:r>
      <w:proofErr w:type="gramEnd"/>
    </w:p>
    <w:p w:rsidR="00214542" w:rsidRPr="008F5CF3" w:rsidRDefault="00214542" w:rsidP="00DC73B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F5CF3">
        <w:rPr>
          <w:sz w:val="28"/>
          <w:szCs w:val="28"/>
        </w:rPr>
        <w:t xml:space="preserve">Средства республиканского бюджета, предусмотренные министерству, включают бюджетные ассигнования на следующие </w:t>
      </w:r>
      <w:r w:rsidR="008F5CF3" w:rsidRPr="008F5CF3">
        <w:rPr>
          <w:sz w:val="28"/>
          <w:szCs w:val="28"/>
        </w:rPr>
        <w:t xml:space="preserve">основные </w:t>
      </w:r>
      <w:r w:rsidRPr="008F5CF3">
        <w:rPr>
          <w:sz w:val="28"/>
          <w:szCs w:val="28"/>
        </w:rPr>
        <w:t xml:space="preserve">направления: мониторинг этносоциальной ситуации (социологические опросы), обучающие семинары по профилактике терроризма и экстремизма в муниципальных образованиях, размещение социальной рекламы добрососедских отношений, перевод текстов, Большой удмуртский диктант, поддержка воскресных школ </w:t>
      </w:r>
      <w:r w:rsidR="008F5CF3" w:rsidRPr="008F5CF3">
        <w:rPr>
          <w:sz w:val="28"/>
          <w:szCs w:val="28"/>
        </w:rPr>
        <w:t xml:space="preserve">НКО </w:t>
      </w:r>
      <w:r w:rsidRPr="008F5CF3">
        <w:rPr>
          <w:sz w:val="28"/>
          <w:szCs w:val="28"/>
        </w:rPr>
        <w:t>и языковых курсов, субсидии НКО на реализацию проектов и мероприятий в сфере государственной национальной политики, республиканские национальные праздники, обеспечение</w:t>
      </w:r>
      <w:proofErr w:type="gramEnd"/>
      <w:r w:rsidRPr="008F5CF3">
        <w:rPr>
          <w:sz w:val="28"/>
          <w:szCs w:val="28"/>
        </w:rPr>
        <w:t xml:space="preserve"> выполнения государственного задания Домом Дружбы народов и т.д.</w:t>
      </w:r>
    </w:p>
    <w:p w:rsidR="00214542" w:rsidRPr="008F5CF3" w:rsidRDefault="00214542" w:rsidP="00DC73B1">
      <w:pPr>
        <w:spacing w:line="276" w:lineRule="auto"/>
        <w:ind w:firstLine="709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В рамках выделения субсидий из  бюджета  Удмуртской Республики в 2018 году  проведено более </w:t>
      </w:r>
      <w:r w:rsidR="0072307E" w:rsidRPr="008F5CF3">
        <w:rPr>
          <w:sz w:val="28"/>
          <w:szCs w:val="28"/>
        </w:rPr>
        <w:t>3</w:t>
      </w:r>
      <w:r w:rsidRPr="008F5CF3">
        <w:rPr>
          <w:sz w:val="28"/>
          <w:szCs w:val="28"/>
        </w:rPr>
        <w:t>00 региональных и муниципальных мероприятий, в числе основных  -  многонациональные мероприятия, направленные на укрепление единства российской нации и этнокультурное развитие народов России, празднование общероссийских событий, мероприятия по социальной и культурной адаптации иностранных граждан.</w:t>
      </w:r>
    </w:p>
    <w:p w:rsidR="00214542" w:rsidRPr="008F5CF3" w:rsidRDefault="00214542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Численность населения, принявшая участие в проектах и мероприятиях, реализуемых в рамках государственной программы «Этносоциальное развитие и гармонизация межэтнических отношений», составила более 655 тыс. чел.    </w:t>
      </w:r>
    </w:p>
    <w:p w:rsidR="00214542" w:rsidRPr="008F5CF3" w:rsidRDefault="0072307E" w:rsidP="00DC73B1">
      <w:pPr>
        <w:spacing w:line="276" w:lineRule="auto"/>
        <w:jc w:val="both"/>
        <w:rPr>
          <w:i/>
          <w:sz w:val="28"/>
          <w:szCs w:val="28"/>
        </w:rPr>
      </w:pPr>
      <w:r w:rsidRPr="008F5CF3">
        <w:rPr>
          <w:sz w:val="28"/>
          <w:szCs w:val="28"/>
        </w:rPr>
        <w:t xml:space="preserve">       </w:t>
      </w:r>
      <w:r w:rsidR="00214542" w:rsidRPr="008F5CF3">
        <w:rPr>
          <w:sz w:val="28"/>
          <w:szCs w:val="28"/>
        </w:rPr>
        <w:t xml:space="preserve">В течение 2018 года в адрес министерства поступило и зарегистрировано  </w:t>
      </w:r>
      <w:r w:rsidRPr="008F5CF3">
        <w:rPr>
          <w:sz w:val="28"/>
          <w:szCs w:val="28"/>
        </w:rPr>
        <w:t xml:space="preserve">   </w:t>
      </w:r>
      <w:r w:rsidR="00214542" w:rsidRPr="008F5CF3">
        <w:rPr>
          <w:sz w:val="28"/>
          <w:szCs w:val="28"/>
        </w:rPr>
        <w:t>2 307  входящих документов</w:t>
      </w:r>
      <w:r w:rsidRPr="008F5CF3">
        <w:rPr>
          <w:sz w:val="28"/>
          <w:szCs w:val="28"/>
        </w:rPr>
        <w:t xml:space="preserve">, более 70 запросов из федеральных органов  власти </w:t>
      </w:r>
      <w:r w:rsidR="00214542" w:rsidRPr="008F5CF3">
        <w:rPr>
          <w:sz w:val="28"/>
          <w:szCs w:val="28"/>
        </w:rPr>
        <w:t xml:space="preserve"> и 24 обращения граждан и общественных организаций</w:t>
      </w:r>
      <w:r w:rsidR="00CA6951" w:rsidRPr="008F5CF3">
        <w:rPr>
          <w:sz w:val="28"/>
          <w:szCs w:val="28"/>
        </w:rPr>
        <w:t>.</w:t>
      </w:r>
      <w:r w:rsidR="00214542" w:rsidRPr="008F5CF3">
        <w:rPr>
          <w:i/>
          <w:sz w:val="28"/>
          <w:szCs w:val="28"/>
        </w:rPr>
        <w:t xml:space="preserve"> </w:t>
      </w:r>
    </w:p>
    <w:p w:rsidR="004C48CF" w:rsidRPr="008F5CF3" w:rsidRDefault="0072307E" w:rsidP="00DC73B1">
      <w:pPr>
        <w:spacing w:line="276" w:lineRule="auto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     </w:t>
      </w:r>
      <w:r w:rsidR="00214542" w:rsidRPr="008F5CF3">
        <w:rPr>
          <w:sz w:val="28"/>
          <w:szCs w:val="28"/>
        </w:rPr>
        <w:t xml:space="preserve">В рамках мониторинга этносоциальной ситуации осуществлялся структурно-содержательный анализ обращений граждан, поступивших  в  </w:t>
      </w:r>
      <w:r w:rsidRPr="008F5CF3">
        <w:rPr>
          <w:sz w:val="28"/>
          <w:szCs w:val="28"/>
        </w:rPr>
        <w:t xml:space="preserve"> м</w:t>
      </w:r>
      <w:r w:rsidR="00214542" w:rsidRPr="008F5CF3">
        <w:rPr>
          <w:sz w:val="28"/>
          <w:szCs w:val="28"/>
        </w:rPr>
        <w:t>инистерство</w:t>
      </w:r>
      <w:r w:rsidRPr="008F5CF3">
        <w:rPr>
          <w:sz w:val="28"/>
          <w:szCs w:val="28"/>
        </w:rPr>
        <w:t>.</w:t>
      </w:r>
      <w:r w:rsidR="00214542" w:rsidRPr="008F5CF3">
        <w:rPr>
          <w:sz w:val="28"/>
          <w:szCs w:val="28"/>
        </w:rPr>
        <w:t xml:space="preserve">   Наибольшее количество писем </w:t>
      </w:r>
      <w:r w:rsidR="00CA6951" w:rsidRPr="008F5CF3">
        <w:rPr>
          <w:sz w:val="28"/>
          <w:szCs w:val="28"/>
        </w:rPr>
        <w:t xml:space="preserve">зафиксировано </w:t>
      </w:r>
      <w:r w:rsidR="00214542" w:rsidRPr="008F5CF3">
        <w:rPr>
          <w:sz w:val="28"/>
          <w:szCs w:val="28"/>
        </w:rPr>
        <w:t xml:space="preserve">из </w:t>
      </w:r>
      <w:r w:rsidR="00CA6951" w:rsidRPr="008F5CF3">
        <w:rPr>
          <w:sz w:val="28"/>
          <w:szCs w:val="28"/>
        </w:rPr>
        <w:t>г</w:t>
      </w:r>
      <w:proofErr w:type="gramStart"/>
      <w:r w:rsidR="00CA6951" w:rsidRPr="008F5CF3">
        <w:rPr>
          <w:sz w:val="28"/>
          <w:szCs w:val="28"/>
        </w:rPr>
        <w:t>.И</w:t>
      </w:r>
      <w:proofErr w:type="gramEnd"/>
      <w:r w:rsidR="00CA6951" w:rsidRPr="008F5CF3">
        <w:rPr>
          <w:sz w:val="28"/>
          <w:szCs w:val="28"/>
        </w:rPr>
        <w:t xml:space="preserve">жевска (10 обращений). По одному обращению поступило из Вавожского и Ярского районов.  7 письменных обращений получено из Республики Коми, Республики Башкортостана, Московской области и иных регионов РФ с компактным проживанием удмуртов.  </w:t>
      </w:r>
      <w:r w:rsidR="00214542" w:rsidRPr="008F5CF3">
        <w:rPr>
          <w:sz w:val="28"/>
          <w:szCs w:val="28"/>
        </w:rPr>
        <w:t xml:space="preserve"> По сравнению с 2017 годом доля обращений  сократилась </w:t>
      </w:r>
      <w:r w:rsidR="00CA6951" w:rsidRPr="008F5CF3">
        <w:rPr>
          <w:sz w:val="28"/>
          <w:szCs w:val="28"/>
        </w:rPr>
        <w:t>почти вдвое.</w:t>
      </w:r>
      <w:r w:rsidR="00214542" w:rsidRPr="008F5CF3">
        <w:rPr>
          <w:sz w:val="28"/>
          <w:szCs w:val="28"/>
        </w:rPr>
        <w:t xml:space="preserve">   Основная часть обращений граждан в министерство  касается </w:t>
      </w:r>
      <w:r w:rsidR="00CA6951" w:rsidRPr="008F5CF3">
        <w:rPr>
          <w:sz w:val="28"/>
          <w:szCs w:val="28"/>
        </w:rPr>
        <w:t xml:space="preserve">вопросов использования и защиты языков и миграционной политики. </w:t>
      </w:r>
      <w:r w:rsidR="00214542" w:rsidRPr="008F5CF3">
        <w:rPr>
          <w:sz w:val="28"/>
          <w:szCs w:val="28"/>
        </w:rPr>
        <w:t xml:space="preserve">Наиболее часто авторы обращений касаются вопросов, связанных с   </w:t>
      </w:r>
      <w:r w:rsidR="00CA6951" w:rsidRPr="008F5CF3">
        <w:rPr>
          <w:sz w:val="28"/>
          <w:szCs w:val="28"/>
        </w:rPr>
        <w:t>поддержкой их  социально-значимых проектов.</w:t>
      </w:r>
      <w:r w:rsidR="00214542" w:rsidRPr="008F5CF3">
        <w:rPr>
          <w:sz w:val="28"/>
          <w:szCs w:val="28"/>
        </w:rPr>
        <w:t xml:space="preserve">  </w:t>
      </w:r>
    </w:p>
    <w:p w:rsidR="00214542" w:rsidRPr="008F5CF3" w:rsidRDefault="004C48CF" w:rsidP="00DC73B1">
      <w:pPr>
        <w:spacing w:line="276" w:lineRule="auto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</w:t>
      </w:r>
      <w:r w:rsidRPr="008F5CF3">
        <w:rPr>
          <w:sz w:val="28"/>
          <w:szCs w:val="28"/>
        </w:rPr>
        <w:tab/>
        <w:t>Обращений граждан о фактах нарушений принципа равенства граждан не поступало.</w:t>
      </w:r>
      <w:r w:rsidR="00214542" w:rsidRPr="008F5CF3">
        <w:rPr>
          <w:sz w:val="28"/>
          <w:szCs w:val="28"/>
        </w:rPr>
        <w:t xml:space="preserve"> </w:t>
      </w:r>
      <w:r w:rsidR="0072307E" w:rsidRPr="008F5CF3">
        <w:rPr>
          <w:sz w:val="28"/>
          <w:szCs w:val="28"/>
        </w:rPr>
        <w:tab/>
        <w:t xml:space="preserve"> </w:t>
      </w:r>
    </w:p>
    <w:p w:rsidR="00214542" w:rsidRPr="008F5CF3" w:rsidRDefault="00214542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lastRenderedPageBreak/>
        <w:t>В целях  совершенствования государственного управления в сфере государственной национальной политики на территории Удмуртской Республики Указом Главы Удмуртской Республики от 14 сентября 2015 года   № 182 был создан Общественный совет по межнациональным и межконфессиональным отношениям при Главе Удмуртской Республики. В рамках работы Общественного совета  в 2018 году состоялись рабочие  встречи Главы Удмуртии А.В.Бречалова с активом национально – культурных объединений  и лидерами традиционных конфессий.</w:t>
      </w:r>
    </w:p>
    <w:p w:rsidR="00214542" w:rsidRPr="008F5CF3" w:rsidRDefault="00214542" w:rsidP="00DC73B1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F5CF3">
        <w:rPr>
          <w:rFonts w:ascii="Times New Roman" w:hAnsi="Times New Roman" w:cs="Times New Roman"/>
          <w:sz w:val="28"/>
          <w:szCs w:val="28"/>
        </w:rPr>
        <w:t xml:space="preserve">В целях более оперативного взаимодействия национальных общественных объединений, как с органами государственной власти, так и друг с другом с 2004 года функционирует Постоянно действующее совещание при Министре национальной политики Удмуртской Республики. </w:t>
      </w:r>
      <w:r w:rsidR="008F5CF3" w:rsidRPr="008F5CF3">
        <w:rPr>
          <w:rFonts w:ascii="Times New Roman" w:hAnsi="Times New Roman" w:cs="Times New Roman"/>
          <w:sz w:val="28"/>
          <w:szCs w:val="28"/>
        </w:rPr>
        <w:t xml:space="preserve"> </w:t>
      </w:r>
      <w:r w:rsidRPr="008F5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CF3">
        <w:rPr>
          <w:rFonts w:ascii="Times New Roman" w:hAnsi="Times New Roman" w:cs="Times New Roman"/>
          <w:sz w:val="28"/>
          <w:szCs w:val="28"/>
        </w:rPr>
        <w:t>В 2018 году проведено 6 заседаний, на которых были рассмотрены вопросы, касающиеся эффективности деятельности НКО, взаимодействия  республиканских НКО с местными отделениями, участия НКО в грантовых конкурсах, оказанию социально ориентированными некоммерческими организациями общественно-полезных  услуг в межнациональной сфере,  вопросы по социальной и культурной адаптации мигрантов,  профилактике экстремизма и терроризма на национальной и религиозной почве, работе с молодежью и др.</w:t>
      </w:r>
      <w:proofErr w:type="gramEnd"/>
    </w:p>
    <w:p w:rsidR="001327F2" w:rsidRPr="008F5CF3" w:rsidRDefault="008F5CF3" w:rsidP="00DC73B1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Впервые</w:t>
      </w:r>
      <w:r w:rsidR="001327F2" w:rsidRPr="008F5CF3">
        <w:rPr>
          <w:sz w:val="28"/>
          <w:szCs w:val="28"/>
        </w:rPr>
        <w:t xml:space="preserve"> в  апреле 2018 г. был проведен первый межрегиональный Форум муниципальных образований «Мир в диалоге», задачей которого стало создание экспертно-коммуникативной площадки с целью выработки эффективных моделей взаимодействия институтов всех уровней, взаимообмен успешными практиками в реализации государственной национальной политики на муниципальном уровне, повышение компетентности руководителей муниципальных образований в вопросах укрепления межэтнических отношений.</w:t>
      </w:r>
      <w:proofErr w:type="gramEnd"/>
      <w:r w:rsidR="001327F2" w:rsidRPr="008F5CF3">
        <w:rPr>
          <w:sz w:val="28"/>
          <w:szCs w:val="28"/>
        </w:rPr>
        <w:t xml:space="preserve"> В форуме приняли участие представители органов местного самоуправления, работники муниципальных учреждений образования, культуры и СМИ. Принимая во внимание успешный опыт проведения данного Форума, полагаем, что в будущем его проведение может иметь общефедеральный масштаб.</w:t>
      </w:r>
    </w:p>
    <w:p w:rsidR="006724CC" w:rsidRPr="008F5CF3" w:rsidRDefault="006724CC" w:rsidP="00DC73B1">
      <w:pPr>
        <w:spacing w:line="276" w:lineRule="auto"/>
        <w:ind w:firstLine="540"/>
        <w:jc w:val="both"/>
        <w:rPr>
          <w:sz w:val="28"/>
          <w:szCs w:val="28"/>
        </w:rPr>
      </w:pPr>
    </w:p>
    <w:p w:rsidR="00012E41" w:rsidRPr="008F5CF3" w:rsidRDefault="00012E41" w:rsidP="00DC73B1">
      <w:pPr>
        <w:widowControl/>
        <w:spacing w:line="276" w:lineRule="auto"/>
        <w:ind w:firstLine="540"/>
        <w:jc w:val="both"/>
        <w:rPr>
          <w:b/>
          <w:sz w:val="28"/>
          <w:szCs w:val="28"/>
        </w:rPr>
      </w:pPr>
      <w:r w:rsidRPr="008F5CF3">
        <w:rPr>
          <w:b/>
          <w:sz w:val="28"/>
          <w:szCs w:val="28"/>
        </w:rPr>
        <w:t>Мониторинг состояния межнациональных отношений и раннего предупреждения межнациональных и межконфессиональных конфликтов</w:t>
      </w:r>
    </w:p>
    <w:p w:rsidR="00734356" w:rsidRPr="008F5CF3" w:rsidRDefault="00012E41" w:rsidP="00DC73B1">
      <w:pPr>
        <w:spacing w:line="276" w:lineRule="auto"/>
        <w:ind w:firstLine="709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Принципиально важный элемент в реализации Стратегии государственной национальной политики – мониторинг состояния и прогнозирование развития межэтнических отношений, а также оперативное реагирование на выявляемые риски. </w:t>
      </w:r>
      <w:r w:rsidR="000E1BA8">
        <w:rPr>
          <w:sz w:val="28"/>
          <w:szCs w:val="28"/>
        </w:rPr>
        <w:t xml:space="preserve"> </w:t>
      </w:r>
    </w:p>
    <w:p w:rsidR="00734356" w:rsidRPr="008F5CF3" w:rsidRDefault="00734356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lastRenderedPageBreak/>
        <w:t xml:space="preserve">Доступ к Системе мониторинга    предоставлен всем муниципальным образованиям в Удмуртской Республике.  Кроме того, пользователями Системы являются Администрация Главы и Правительства Удмуртской Республики, Центр противодействия экстремизму МВД Удмуртской Республики и Кризисный центр МЧС по Удмуртии.  </w:t>
      </w:r>
    </w:p>
    <w:p w:rsidR="00734356" w:rsidRPr="008F5CF3" w:rsidRDefault="00734356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</w:t>
      </w:r>
      <w:r w:rsidR="00BC7225">
        <w:rPr>
          <w:sz w:val="28"/>
          <w:szCs w:val="28"/>
        </w:rPr>
        <w:t>Министерство приступило</w:t>
      </w:r>
      <w:r w:rsidRPr="008F5CF3">
        <w:rPr>
          <w:sz w:val="28"/>
          <w:szCs w:val="28"/>
        </w:rPr>
        <w:t xml:space="preserve"> к  разработке и утверждению </w:t>
      </w:r>
      <w:r w:rsidR="00BC7225">
        <w:rPr>
          <w:sz w:val="28"/>
          <w:szCs w:val="28"/>
        </w:rPr>
        <w:t xml:space="preserve">методических рекомендаций по работе с Системой мониторинга. </w:t>
      </w:r>
      <w:r w:rsidRPr="008F5CF3">
        <w:rPr>
          <w:sz w:val="28"/>
          <w:szCs w:val="28"/>
        </w:rPr>
        <w:t>После их утверждения рекомендации будут направлены в адрес органов местного самоуправления.</w:t>
      </w:r>
    </w:p>
    <w:p w:rsidR="00734356" w:rsidRPr="008F5CF3" w:rsidRDefault="00734356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Значимым элементом Системы мониторинга является социологический мониторинг состояния межнациональных отношений.  По заказу Миннаца  ежегодно  проводятся социологические исследования, направленные на изучение отношения жителей Удмуртии к проблемам и вопросам в сфере межнациональных отношений.  </w:t>
      </w:r>
    </w:p>
    <w:p w:rsidR="00012E41" w:rsidRPr="008F5CF3" w:rsidRDefault="00012E41" w:rsidP="00DC73B1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F5CF3">
        <w:rPr>
          <w:rFonts w:ascii="Times New Roman" w:hAnsi="Times New Roman" w:cs="Times New Roman"/>
          <w:sz w:val="28"/>
          <w:szCs w:val="28"/>
        </w:rPr>
        <w:t xml:space="preserve">  Анализ результатов социсследований</w:t>
      </w:r>
      <w:r w:rsidR="00734356" w:rsidRPr="008F5CF3">
        <w:rPr>
          <w:rFonts w:ascii="Times New Roman" w:hAnsi="Times New Roman" w:cs="Times New Roman"/>
          <w:sz w:val="28"/>
          <w:szCs w:val="28"/>
        </w:rPr>
        <w:t xml:space="preserve">, проведенных в 2018 году, </w:t>
      </w:r>
      <w:r w:rsidRPr="008F5CF3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0846A4" w:rsidRPr="008F5CF3">
        <w:rPr>
          <w:rFonts w:ascii="Times New Roman" w:hAnsi="Times New Roman" w:cs="Times New Roman"/>
          <w:sz w:val="28"/>
          <w:szCs w:val="28"/>
        </w:rPr>
        <w:t xml:space="preserve">подавляющее большинство жителей Удмуртской Республики (более 80%) оценивают межнациональные отношения в нашем  регионе как бесконфликтные или доброжелательные.   </w:t>
      </w:r>
    </w:p>
    <w:p w:rsidR="000846A4" w:rsidRPr="008F5CF3" w:rsidRDefault="000846A4" w:rsidP="00DC73B1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F5CF3">
        <w:rPr>
          <w:rFonts w:ascii="Times New Roman" w:hAnsi="Times New Roman" w:cs="Times New Roman"/>
          <w:sz w:val="28"/>
          <w:szCs w:val="28"/>
        </w:rPr>
        <w:t xml:space="preserve">Уровень «оптимизма» относительно возможности конфликтов на межнациональной почве составил     </w:t>
      </w:r>
      <w:r w:rsidR="000E1BA8">
        <w:rPr>
          <w:rFonts w:ascii="Times New Roman" w:hAnsi="Times New Roman" w:cs="Times New Roman"/>
          <w:sz w:val="28"/>
          <w:szCs w:val="28"/>
        </w:rPr>
        <w:t xml:space="preserve"> 74,2 %, из них </w:t>
      </w:r>
      <w:r w:rsidRPr="008F5CF3">
        <w:rPr>
          <w:rFonts w:ascii="Times New Roman" w:hAnsi="Times New Roman" w:cs="Times New Roman"/>
          <w:sz w:val="28"/>
          <w:szCs w:val="28"/>
        </w:rPr>
        <w:t xml:space="preserve">  43,5 %  опрошенных считают, что данные конфликты невозможны, 30,7 %  полагают, что шанс их возникновения маловероятен. Уменьшился </w:t>
      </w:r>
      <w:r w:rsidR="000E1BA8">
        <w:rPr>
          <w:rFonts w:ascii="Times New Roman" w:hAnsi="Times New Roman" w:cs="Times New Roman"/>
          <w:sz w:val="28"/>
          <w:szCs w:val="28"/>
        </w:rPr>
        <w:t>уровень межэтнической неприязни,</w:t>
      </w:r>
      <w:r w:rsidRPr="008F5CF3">
        <w:rPr>
          <w:rFonts w:ascii="Times New Roman" w:hAnsi="Times New Roman" w:cs="Times New Roman"/>
          <w:sz w:val="28"/>
          <w:szCs w:val="28"/>
        </w:rPr>
        <w:t xml:space="preserve"> составив 5,1 %</w:t>
      </w:r>
      <w:r w:rsidR="000E1BA8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Pr="008F5CF3">
        <w:rPr>
          <w:rFonts w:ascii="Times New Roman" w:hAnsi="Times New Roman" w:cs="Times New Roman"/>
          <w:sz w:val="28"/>
          <w:szCs w:val="28"/>
        </w:rPr>
        <w:t>.</w:t>
      </w:r>
    </w:p>
    <w:p w:rsidR="000846A4" w:rsidRPr="008F5CF3" w:rsidRDefault="000846A4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В качестве возможной причины обострения межнациональных отношений чаще всего называлось неправильное воспитание в семье, исторические традиции проявления нетерпимости. На этот фактор указали 32,2% респондентов. В тройку основных причин обострения межнациональных отношений респонденты отнесли также вызывающее поведение представителей некоторых национальностей, игнорирование ими местных традиционных норм поведения и обычаев коренного населения региона (21,1%) и неустроенность жизни и быта, зависть отдельных граждан (15,2%). </w:t>
      </w:r>
    </w:p>
    <w:p w:rsidR="00012E41" w:rsidRPr="008F5CF3" w:rsidRDefault="00012E41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Чаще, чем в среднем, характеризуют межнациональные отношения как напряженные, конфликтные или даже взрывоопасные следующие группы респондентов: молодежь возрастом до 35 лет; граждане, оценивающие свое материальное положение как плохое; жители районов. </w:t>
      </w:r>
    </w:p>
    <w:p w:rsidR="00E62606" w:rsidRPr="008F5CF3" w:rsidRDefault="00E62606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Одной из целей Стратегии государственной национальной политики Российской Федерации является упрочение общероссийского гражданского самосознания и духовной общности многонационального народа Российской Федерации (российской нации). </w:t>
      </w:r>
      <w:r w:rsidR="00BC7225">
        <w:rPr>
          <w:sz w:val="28"/>
          <w:szCs w:val="28"/>
        </w:rPr>
        <w:t xml:space="preserve"> </w:t>
      </w:r>
    </w:p>
    <w:p w:rsidR="00734356" w:rsidRPr="008F5CF3" w:rsidRDefault="00E62606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lastRenderedPageBreak/>
        <w:t>Материалы  социологического опроса обучающихся и студентов Удмуртии показывают, что  г</w:t>
      </w:r>
      <w:r w:rsidR="00012E41" w:rsidRPr="008F5CF3">
        <w:rPr>
          <w:sz w:val="28"/>
          <w:szCs w:val="28"/>
        </w:rPr>
        <w:t>ражданская идентичность</w:t>
      </w:r>
      <w:r w:rsidR="00F02F65" w:rsidRPr="008F5CF3">
        <w:rPr>
          <w:sz w:val="28"/>
          <w:szCs w:val="28"/>
        </w:rPr>
        <w:t xml:space="preserve"> в молодежной среде</w:t>
      </w:r>
      <w:r w:rsidR="00012E41" w:rsidRPr="008F5CF3">
        <w:rPr>
          <w:sz w:val="28"/>
          <w:szCs w:val="28"/>
        </w:rPr>
        <w:t xml:space="preserve">, наряду с национальной, является одной из наиболее сильных коллективных идентичностей: </w:t>
      </w:r>
      <w:r w:rsidR="00D652FA" w:rsidRPr="008F5CF3">
        <w:rPr>
          <w:sz w:val="28"/>
          <w:szCs w:val="28"/>
        </w:rPr>
        <w:t>почти 70% опрошенных с</w:t>
      </w:r>
      <w:r w:rsidR="00012E41" w:rsidRPr="008F5CF3">
        <w:rPr>
          <w:sz w:val="28"/>
          <w:szCs w:val="28"/>
        </w:rPr>
        <w:t>ообщили, что ощущают единство, связь со всеми гражданами России</w:t>
      </w:r>
      <w:r w:rsidR="00D652FA" w:rsidRPr="008F5CF3">
        <w:rPr>
          <w:sz w:val="28"/>
          <w:szCs w:val="28"/>
        </w:rPr>
        <w:t>. И не отрицая своей национальной принадлежности, могли бы сказать о себе «Моя национальность – россиянин».</w:t>
      </w:r>
      <w:r w:rsidR="00012E41" w:rsidRPr="008F5CF3">
        <w:rPr>
          <w:sz w:val="28"/>
          <w:szCs w:val="28"/>
        </w:rPr>
        <w:t xml:space="preserve"> </w:t>
      </w:r>
      <w:r w:rsidR="00D652FA" w:rsidRPr="008F5CF3">
        <w:rPr>
          <w:sz w:val="28"/>
          <w:szCs w:val="28"/>
        </w:rPr>
        <w:t xml:space="preserve"> </w:t>
      </w:r>
    </w:p>
    <w:p w:rsidR="00D652FA" w:rsidRPr="008F5CF3" w:rsidRDefault="00D652FA" w:rsidP="00DC73B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F5CF3">
        <w:rPr>
          <w:sz w:val="28"/>
          <w:szCs w:val="28"/>
        </w:rPr>
        <w:t xml:space="preserve"> </w:t>
      </w:r>
      <w:r w:rsidRPr="008F5CF3">
        <w:rPr>
          <w:color w:val="000000"/>
          <w:sz w:val="28"/>
          <w:szCs w:val="28"/>
        </w:rPr>
        <w:t>Подавляющее большинство  жителей Удмуртской Республики не придают никакого значения национальности человека при общении с ним (93,0%). По сравнению с результатами исследования, проведенного в 2016 г., доля подобных ответов возросла в 2017 году более чем на 13% и продолжила оставаться на таком уровне в 2018 году.</w:t>
      </w:r>
    </w:p>
    <w:p w:rsidR="00AB077B" w:rsidRPr="008F5CF3" w:rsidRDefault="00D652FA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color w:val="000000"/>
          <w:sz w:val="28"/>
          <w:szCs w:val="28"/>
        </w:rPr>
        <w:t xml:space="preserve">Большинство опрошенных жителей республики отмечают, что никогда не испытывали чувство обиды или унижения в связи со своей национальностью (86,6%), что существенно превышает показатели 2017 года (68,3%). </w:t>
      </w:r>
      <w:r w:rsidRPr="008F5CF3">
        <w:rPr>
          <w:sz w:val="28"/>
          <w:szCs w:val="28"/>
        </w:rPr>
        <w:t xml:space="preserve"> </w:t>
      </w:r>
    </w:p>
    <w:p w:rsidR="0024596B" w:rsidRPr="008F5CF3" w:rsidRDefault="00D02283" w:rsidP="00304640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Положительная динамика оценки наблюдается и в отсутствии враждебных настроений к представителям других национальностей. В 2017 году она составляла 91,8% опрошенных, в 2018 году выросла до 94,9 % респондентов.</w:t>
      </w:r>
      <w:r w:rsidR="00304640">
        <w:rPr>
          <w:sz w:val="28"/>
          <w:szCs w:val="28"/>
        </w:rPr>
        <w:t xml:space="preserve"> </w:t>
      </w:r>
    </w:p>
    <w:p w:rsidR="000508EE" w:rsidRPr="008F5CF3" w:rsidRDefault="00304640" w:rsidP="00BC7225">
      <w:pPr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D12D5" w:rsidRPr="008F5CF3">
        <w:rPr>
          <w:color w:val="000000"/>
          <w:sz w:val="28"/>
          <w:szCs w:val="28"/>
        </w:rPr>
        <w:t xml:space="preserve">омимо сложностей экономического характера, к числу </w:t>
      </w:r>
      <w:r w:rsidR="002F64F3" w:rsidRPr="008F5CF3">
        <w:rPr>
          <w:color w:val="000000"/>
          <w:sz w:val="28"/>
          <w:szCs w:val="28"/>
        </w:rPr>
        <w:t xml:space="preserve"> </w:t>
      </w:r>
      <w:r w:rsidR="007D12D5" w:rsidRPr="008F5CF3">
        <w:rPr>
          <w:color w:val="000000"/>
          <w:sz w:val="28"/>
          <w:szCs w:val="28"/>
        </w:rPr>
        <w:t xml:space="preserve"> факторов риска можно отнести социальную дистанцию между мигрантами и принимающей средой. Если рассматривать отношение населения Удмуртии к трудовой миграции, то примерно половина респондентов в настоящее время скептически относится к росту численности трудовых мигрантов в Удмуртской Республике. </w:t>
      </w:r>
      <w:r w:rsidR="007D12D5" w:rsidRPr="008F5CF3">
        <w:rPr>
          <w:sz w:val="28"/>
          <w:szCs w:val="28"/>
        </w:rPr>
        <w:t>Тем не менее, отмечается снижение удельного веса респондентов, отвечающих в негативном ключе на вопросы о трудовых мигрантах.</w:t>
      </w:r>
      <w:r w:rsidR="00B47B7C" w:rsidRPr="008F5CF3">
        <w:rPr>
          <w:sz w:val="28"/>
          <w:szCs w:val="28"/>
        </w:rPr>
        <w:t xml:space="preserve"> Отношение населения Удмуртии к пребывающим в Российской Федерации иностранным гражданам неоднозначно: не испытывают к ним негативного отношения (6</w:t>
      </w:r>
      <w:r w:rsidR="00EE54FB" w:rsidRPr="008F5CF3">
        <w:rPr>
          <w:sz w:val="28"/>
          <w:szCs w:val="28"/>
        </w:rPr>
        <w:t>0</w:t>
      </w:r>
      <w:r w:rsidR="00B47B7C" w:rsidRPr="008F5CF3">
        <w:rPr>
          <w:sz w:val="28"/>
          <w:szCs w:val="28"/>
        </w:rPr>
        <w:t xml:space="preserve">%). </w:t>
      </w:r>
      <w:r w:rsidR="00EE54FB" w:rsidRPr="008F5CF3">
        <w:rPr>
          <w:sz w:val="28"/>
          <w:szCs w:val="28"/>
        </w:rPr>
        <w:t xml:space="preserve"> </w:t>
      </w:r>
      <w:r w:rsidR="00B47B7C" w:rsidRPr="008F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1FAB" w:rsidRPr="008F5CF3" w:rsidRDefault="00EF1FAB" w:rsidP="00DC73B1">
      <w:pPr>
        <w:spacing w:line="276" w:lineRule="auto"/>
        <w:jc w:val="both"/>
        <w:rPr>
          <w:b/>
          <w:sz w:val="28"/>
          <w:szCs w:val="28"/>
        </w:rPr>
      </w:pPr>
    </w:p>
    <w:p w:rsidR="002E2A93" w:rsidRPr="008F5CF3" w:rsidRDefault="00CE430C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b/>
          <w:sz w:val="28"/>
          <w:szCs w:val="28"/>
        </w:rPr>
        <w:t>Профилактика экстремизма на национальной и религиозной почве</w:t>
      </w:r>
      <w:r w:rsidR="002E2A93" w:rsidRPr="008F5CF3">
        <w:rPr>
          <w:sz w:val="28"/>
          <w:szCs w:val="28"/>
        </w:rPr>
        <w:t>.</w:t>
      </w:r>
      <w:r w:rsidRPr="008F5CF3">
        <w:rPr>
          <w:sz w:val="28"/>
          <w:szCs w:val="28"/>
        </w:rPr>
        <w:t xml:space="preserve"> </w:t>
      </w:r>
    </w:p>
    <w:p w:rsidR="00B33D1B" w:rsidRPr="008F5CF3" w:rsidRDefault="00B33D1B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Непосредственную нацеленность на обеспечение единства российской нации</w:t>
      </w:r>
      <w:r w:rsidR="00AE1A24" w:rsidRPr="008F5CF3">
        <w:rPr>
          <w:sz w:val="28"/>
          <w:szCs w:val="28"/>
        </w:rPr>
        <w:t>,</w:t>
      </w:r>
      <w:r w:rsidRPr="008F5CF3">
        <w:rPr>
          <w:sz w:val="28"/>
          <w:szCs w:val="28"/>
        </w:rPr>
        <w:t xml:space="preserve"> этнокультурное развитие многонациональн</w:t>
      </w:r>
      <w:r w:rsidR="00AE1A24" w:rsidRPr="008F5CF3">
        <w:rPr>
          <w:sz w:val="28"/>
          <w:szCs w:val="28"/>
        </w:rPr>
        <w:t xml:space="preserve">ого народа Российской Федерации и </w:t>
      </w:r>
      <w:r w:rsidRPr="008F5CF3">
        <w:rPr>
          <w:sz w:val="28"/>
          <w:szCs w:val="28"/>
        </w:rPr>
        <w:t xml:space="preserve"> снижение конфликтных ситуаций в сфере межнациональных и религиозных отношений </w:t>
      </w:r>
      <w:r w:rsidR="00B85333" w:rsidRPr="008F5CF3">
        <w:rPr>
          <w:sz w:val="28"/>
          <w:szCs w:val="28"/>
        </w:rPr>
        <w:t xml:space="preserve">в Удмуртской Республике </w:t>
      </w:r>
      <w:r w:rsidRPr="008F5CF3">
        <w:rPr>
          <w:sz w:val="28"/>
          <w:szCs w:val="28"/>
        </w:rPr>
        <w:t xml:space="preserve">имеет подпрограмма </w:t>
      </w:r>
      <w:r w:rsidR="00D15103" w:rsidRPr="008F5CF3">
        <w:rPr>
          <w:sz w:val="28"/>
          <w:szCs w:val="28"/>
        </w:rPr>
        <w:t xml:space="preserve">«Гармонизация межэтнических отношений, профилактика экстремизма и терроризма в Удмуртской Республике» </w:t>
      </w:r>
      <w:r w:rsidRPr="008F5CF3">
        <w:rPr>
          <w:sz w:val="28"/>
          <w:szCs w:val="28"/>
        </w:rPr>
        <w:t>государственной программы «</w:t>
      </w:r>
      <w:r w:rsidR="002C29D5" w:rsidRPr="008F5CF3">
        <w:rPr>
          <w:sz w:val="28"/>
          <w:szCs w:val="28"/>
        </w:rPr>
        <w:t>Этносоциальное развитие и гармонизация межэтнических отношений»</w:t>
      </w:r>
      <w:r w:rsidR="00D15103" w:rsidRPr="008F5CF3">
        <w:rPr>
          <w:sz w:val="28"/>
          <w:szCs w:val="28"/>
        </w:rPr>
        <w:t xml:space="preserve">. </w:t>
      </w:r>
    </w:p>
    <w:p w:rsidR="00135B1A" w:rsidRPr="008F5CF3" w:rsidRDefault="00135B1A" w:rsidP="00DC73B1">
      <w:pPr>
        <w:pStyle w:val="af4"/>
        <w:spacing w:after="0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F5CF3">
        <w:rPr>
          <w:rFonts w:ascii="Times New Roman" w:hAnsi="Times New Roman"/>
          <w:sz w:val="28"/>
          <w:szCs w:val="28"/>
        </w:rPr>
        <w:t xml:space="preserve">В целях </w:t>
      </w:r>
      <w:r w:rsidR="00CE430C" w:rsidRPr="008F5CF3">
        <w:rPr>
          <w:rFonts w:ascii="Times New Roman" w:hAnsi="Times New Roman"/>
          <w:sz w:val="28"/>
          <w:szCs w:val="28"/>
        </w:rPr>
        <w:t>повышени</w:t>
      </w:r>
      <w:r w:rsidRPr="008F5CF3">
        <w:rPr>
          <w:rFonts w:ascii="Times New Roman" w:hAnsi="Times New Roman"/>
          <w:sz w:val="28"/>
          <w:szCs w:val="28"/>
        </w:rPr>
        <w:t>я</w:t>
      </w:r>
      <w:r w:rsidR="00CE430C" w:rsidRPr="008F5CF3">
        <w:rPr>
          <w:rFonts w:ascii="Times New Roman" w:hAnsi="Times New Roman"/>
          <w:sz w:val="28"/>
          <w:szCs w:val="28"/>
        </w:rPr>
        <w:t xml:space="preserve"> уровня методического и организационного обеспечения </w:t>
      </w:r>
      <w:r w:rsidRPr="008F5C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E430C" w:rsidRPr="008F5CF3">
        <w:rPr>
          <w:rFonts w:ascii="Times New Roman" w:hAnsi="Times New Roman"/>
          <w:sz w:val="28"/>
          <w:szCs w:val="28"/>
        </w:rPr>
        <w:t xml:space="preserve"> по профилактике распространения экстремистской идеологии</w:t>
      </w:r>
      <w:r w:rsidRPr="008F5CF3">
        <w:rPr>
          <w:rFonts w:ascii="Times New Roman" w:hAnsi="Times New Roman"/>
          <w:sz w:val="28"/>
          <w:szCs w:val="28"/>
        </w:rPr>
        <w:t xml:space="preserve">  по заказу Миннаца Удмуртии </w:t>
      </w:r>
      <w:r w:rsidRPr="008F5CF3">
        <w:rPr>
          <w:rFonts w:ascii="Times New Roman" w:hAnsi="Times New Roman"/>
          <w:sz w:val="28"/>
          <w:szCs w:val="28"/>
        </w:rPr>
        <w:lastRenderedPageBreak/>
        <w:t>Ижевским филиалом Российской академии народного хозяйства и государственной службы при Президенте Российской Федерации организовано обучение для муниципальных служащих и руководителей муниципальных учреждений и организаций образования, культуры, молодежной политики и спорта по вопросам профилактики экстремизма и ксенофобии на национальной и религиозной</w:t>
      </w:r>
      <w:proofErr w:type="gramEnd"/>
      <w:r w:rsidRPr="008F5CF3">
        <w:rPr>
          <w:rFonts w:ascii="Times New Roman" w:hAnsi="Times New Roman"/>
          <w:sz w:val="28"/>
          <w:szCs w:val="28"/>
        </w:rPr>
        <w:t xml:space="preserve"> почве.   </w:t>
      </w:r>
    </w:p>
    <w:p w:rsidR="00BE0FD7" w:rsidRPr="008F5CF3" w:rsidRDefault="00135B1A" w:rsidP="00DC73B1">
      <w:pPr>
        <w:pStyle w:val="af4"/>
        <w:spacing w:after="0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 xml:space="preserve">В 2018 году </w:t>
      </w:r>
      <w:r w:rsidR="005D12EE" w:rsidRPr="008F5CF3">
        <w:rPr>
          <w:rFonts w:ascii="Times New Roman" w:hAnsi="Times New Roman"/>
          <w:sz w:val="28"/>
          <w:szCs w:val="28"/>
        </w:rPr>
        <w:t xml:space="preserve">выездные обучающие семинары по теме  «Проблемы профилактики экстремизма и ксенофобии на национальной и религиозной почве», «Механизмы противодействия проявлениям ксенофобии национального, расового и религиозного экстремизма и место в нем органов местного самоуправления», «Государственная национальная политика Российской Федерации. Теория и практика регулирования межнациональных и межконфессиональных отношений на региональном и муниципальном уровне»  были проведены в 7-ми </w:t>
      </w:r>
      <w:r w:rsidR="00F1486B">
        <w:rPr>
          <w:rFonts w:ascii="Times New Roman" w:hAnsi="Times New Roman"/>
          <w:sz w:val="28"/>
          <w:szCs w:val="28"/>
        </w:rPr>
        <w:t>МО (</w:t>
      </w:r>
      <w:r w:rsidR="005D12EE" w:rsidRPr="008F5CF3">
        <w:rPr>
          <w:rFonts w:ascii="Times New Roman" w:hAnsi="Times New Roman"/>
          <w:sz w:val="28"/>
          <w:szCs w:val="28"/>
        </w:rPr>
        <w:t>городах Сарапул, Можга, Воткинск, Вавожском, Дебесском, Алнашском и Ярском районах</w:t>
      </w:r>
      <w:r w:rsidR="00F1486B">
        <w:rPr>
          <w:rFonts w:ascii="Times New Roman" w:hAnsi="Times New Roman"/>
          <w:sz w:val="28"/>
          <w:szCs w:val="28"/>
        </w:rPr>
        <w:t>)</w:t>
      </w:r>
      <w:r w:rsidR="00BE0FD7" w:rsidRPr="008F5CF3">
        <w:rPr>
          <w:rFonts w:ascii="Times New Roman" w:hAnsi="Times New Roman"/>
          <w:sz w:val="28"/>
          <w:szCs w:val="28"/>
        </w:rPr>
        <w:t>.</w:t>
      </w:r>
    </w:p>
    <w:p w:rsidR="004C48CF" w:rsidRPr="008F5CF3" w:rsidRDefault="00BE0FD7" w:rsidP="00BC7225">
      <w:pPr>
        <w:pStyle w:val="af4"/>
        <w:spacing w:after="0"/>
        <w:ind w:left="0" w:firstLine="510"/>
        <w:jc w:val="both"/>
        <w:rPr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 xml:space="preserve">В 2018 году курсы повышения квалификации по данной тематике прошли </w:t>
      </w:r>
      <w:r w:rsidR="005D12EE" w:rsidRPr="008F5CF3">
        <w:rPr>
          <w:rFonts w:ascii="Times New Roman" w:hAnsi="Times New Roman"/>
          <w:sz w:val="28"/>
          <w:szCs w:val="28"/>
        </w:rPr>
        <w:t xml:space="preserve"> </w:t>
      </w:r>
      <w:r w:rsidR="00135B1A" w:rsidRPr="008F5CF3">
        <w:rPr>
          <w:rFonts w:ascii="Times New Roman" w:hAnsi="Times New Roman"/>
          <w:sz w:val="28"/>
          <w:szCs w:val="28"/>
        </w:rPr>
        <w:t>337 государственных гражданских и муниципальных служащих</w:t>
      </w:r>
      <w:r w:rsidR="005D12EE" w:rsidRPr="008F5CF3">
        <w:rPr>
          <w:rFonts w:ascii="Times New Roman" w:hAnsi="Times New Roman"/>
          <w:sz w:val="28"/>
          <w:szCs w:val="28"/>
        </w:rPr>
        <w:t>, религиозных лидеров, молодежных и иных коммуникаторов общественного мнения</w:t>
      </w:r>
      <w:r w:rsidRPr="008F5CF3">
        <w:rPr>
          <w:rFonts w:ascii="Times New Roman" w:hAnsi="Times New Roman"/>
          <w:sz w:val="28"/>
          <w:szCs w:val="28"/>
        </w:rPr>
        <w:t>.</w:t>
      </w:r>
      <w:r w:rsidR="00135B1A" w:rsidRPr="008F5CF3">
        <w:rPr>
          <w:rFonts w:ascii="Times New Roman" w:hAnsi="Times New Roman"/>
          <w:sz w:val="28"/>
          <w:szCs w:val="28"/>
        </w:rPr>
        <w:t xml:space="preserve"> </w:t>
      </w:r>
      <w:r w:rsidR="00BC7225">
        <w:rPr>
          <w:sz w:val="28"/>
          <w:szCs w:val="28"/>
        </w:rPr>
        <w:t xml:space="preserve"> </w:t>
      </w:r>
    </w:p>
    <w:p w:rsidR="00552491" w:rsidRPr="008F5CF3" w:rsidRDefault="00552491" w:rsidP="00DC73B1">
      <w:pPr>
        <w:shd w:val="clear" w:color="auto" w:fill="FFFFFF"/>
        <w:tabs>
          <w:tab w:val="left" w:pos="437"/>
        </w:tabs>
        <w:spacing w:line="276" w:lineRule="auto"/>
        <w:ind w:left="6" w:firstLine="533"/>
        <w:jc w:val="both"/>
        <w:rPr>
          <w:sz w:val="28"/>
          <w:szCs w:val="28"/>
        </w:rPr>
      </w:pPr>
      <w:r w:rsidRPr="008F5CF3">
        <w:rPr>
          <w:spacing w:val="-13"/>
          <w:sz w:val="28"/>
          <w:szCs w:val="28"/>
        </w:rPr>
        <w:t>Министерством национальной политики УР в</w:t>
      </w:r>
      <w:r w:rsidRPr="008F5CF3">
        <w:rPr>
          <w:spacing w:val="-9"/>
          <w:sz w:val="28"/>
          <w:szCs w:val="28"/>
        </w:rPr>
        <w:t xml:space="preserve"> целях противодействия  вовлечению молодежи в экстремистскую и террористическую деятельность,  с</w:t>
      </w:r>
      <w:r w:rsidRPr="008F5CF3">
        <w:rPr>
          <w:b/>
          <w:sz w:val="28"/>
          <w:szCs w:val="28"/>
        </w:rPr>
        <w:t xml:space="preserve"> </w:t>
      </w:r>
      <w:r w:rsidRPr="008F5CF3">
        <w:rPr>
          <w:sz w:val="28"/>
          <w:szCs w:val="28"/>
        </w:rPr>
        <w:t xml:space="preserve">участием представителей общественных и религиозных организаций в 2018 </w:t>
      </w:r>
      <w:r w:rsidR="000A6565">
        <w:rPr>
          <w:sz w:val="28"/>
          <w:szCs w:val="28"/>
        </w:rPr>
        <w:t>году была</w:t>
      </w:r>
      <w:r w:rsidRPr="008F5CF3">
        <w:rPr>
          <w:sz w:val="28"/>
          <w:szCs w:val="28"/>
        </w:rPr>
        <w:t xml:space="preserve"> продолжена  практика проведения культурно-просветительских и воспитательных мероприятий   по развитию у молодежи идей межнациональной и межрелигиозной толерантности.</w:t>
      </w:r>
    </w:p>
    <w:p w:rsidR="00552491" w:rsidRPr="008F5CF3" w:rsidRDefault="00552491" w:rsidP="00DC73B1">
      <w:pPr>
        <w:shd w:val="clear" w:color="auto" w:fill="FFFFFF"/>
        <w:spacing w:line="276" w:lineRule="auto"/>
        <w:ind w:firstLine="522"/>
        <w:jc w:val="both"/>
        <w:rPr>
          <w:spacing w:val="-6"/>
          <w:sz w:val="28"/>
          <w:szCs w:val="28"/>
        </w:rPr>
      </w:pPr>
      <w:r w:rsidRPr="008F5CF3">
        <w:rPr>
          <w:spacing w:val="-9"/>
          <w:sz w:val="28"/>
          <w:szCs w:val="28"/>
        </w:rPr>
        <w:t>Для формирования у молодежи стойкого неприятия идеологии терроризма,</w:t>
      </w:r>
      <w:r w:rsidRPr="008F5CF3">
        <w:rPr>
          <w:spacing w:val="-17"/>
          <w:sz w:val="28"/>
          <w:szCs w:val="28"/>
        </w:rPr>
        <w:t xml:space="preserve"> </w:t>
      </w:r>
      <w:r w:rsidRPr="008F5CF3">
        <w:rPr>
          <w:spacing w:val="-10"/>
          <w:sz w:val="28"/>
          <w:szCs w:val="28"/>
        </w:rPr>
        <w:t>в рамках общероссийских и региональных молодежных (студенческих) форумов в республике прошли  следующие ме</w:t>
      </w:r>
      <w:r w:rsidRPr="008F5CF3">
        <w:rPr>
          <w:spacing w:val="-3"/>
          <w:sz w:val="28"/>
          <w:szCs w:val="28"/>
        </w:rPr>
        <w:t xml:space="preserve">роприятия, направленные на предупреждение распространения </w:t>
      </w:r>
      <w:r w:rsidRPr="008F5CF3">
        <w:rPr>
          <w:spacing w:val="-1"/>
          <w:sz w:val="28"/>
          <w:szCs w:val="28"/>
        </w:rPr>
        <w:t>террористических и экстремистских идей среди молодёжи, а также на её воспитание в духе патриотизма:</w:t>
      </w:r>
      <w:r w:rsidRPr="008F5CF3">
        <w:rPr>
          <w:sz w:val="28"/>
          <w:szCs w:val="28"/>
        </w:rPr>
        <w:t xml:space="preserve"> </w:t>
      </w:r>
      <w:proofErr w:type="gramStart"/>
      <w:r w:rsidRPr="008F5CF3">
        <w:rPr>
          <w:sz w:val="28"/>
          <w:szCs w:val="28"/>
        </w:rPr>
        <w:t>Международная научно-практическая конференция «Человек и мир: миросозидание, конфликт и медиация», одними из основных направлений которой  стали: социальная психология терроризма и экстремизма: механизмы влияния, противостояние влиянию, переговоры; медиация в урегулировании конфликтов; формирование социальных представлений, ценностей, установок в изменяющемся мире;</w:t>
      </w:r>
      <w:r w:rsidRPr="008F5CF3">
        <w:rPr>
          <w:spacing w:val="-6"/>
          <w:sz w:val="28"/>
          <w:szCs w:val="28"/>
        </w:rPr>
        <w:t xml:space="preserve"> Межрегиональные учебные сессии Многонационального молодёжного образовательного центра «Вместе», в которых приняли участие молодые люди из 10 регионов России;</w:t>
      </w:r>
      <w:proofErr w:type="gramEnd"/>
      <w:r w:rsidRPr="008F5CF3">
        <w:rPr>
          <w:spacing w:val="-6"/>
          <w:sz w:val="28"/>
          <w:szCs w:val="28"/>
        </w:rPr>
        <w:t xml:space="preserve"> акция памяти жертв терроризма «Дружба народов – мир на планете» и др.</w:t>
      </w:r>
    </w:p>
    <w:p w:rsidR="004C48CF" w:rsidRPr="008F5CF3" w:rsidRDefault="00552491" w:rsidP="00DC73B1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pacing w:val="-6"/>
          <w:sz w:val="28"/>
          <w:szCs w:val="28"/>
        </w:rPr>
        <w:t xml:space="preserve">В 2018 году были организованы семинары и  форумы,  направленные на </w:t>
      </w:r>
      <w:r w:rsidRPr="008F5CF3">
        <w:rPr>
          <w:sz w:val="28"/>
          <w:szCs w:val="28"/>
        </w:rPr>
        <w:t xml:space="preserve"> </w:t>
      </w:r>
      <w:r w:rsidRPr="008F5CF3">
        <w:rPr>
          <w:sz w:val="28"/>
          <w:szCs w:val="28"/>
        </w:rPr>
        <w:lastRenderedPageBreak/>
        <w:t>противодействие терроризму:</w:t>
      </w:r>
      <w:r w:rsidRPr="008F5CF3">
        <w:rPr>
          <w:b/>
          <w:sz w:val="28"/>
          <w:szCs w:val="28"/>
        </w:rPr>
        <w:t xml:space="preserve"> </w:t>
      </w:r>
      <w:r w:rsidRPr="008F5CF3">
        <w:rPr>
          <w:sz w:val="28"/>
          <w:szCs w:val="28"/>
        </w:rPr>
        <w:t>окружной семинар проекта «Моя Россия – единство народов»,  в котором приняло  участие свыше 150 человек из 25 субъектов Российской Федерации,</w:t>
      </w:r>
      <w:r w:rsidR="00B85333" w:rsidRPr="008F5CF3">
        <w:rPr>
          <w:sz w:val="28"/>
          <w:szCs w:val="28"/>
        </w:rPr>
        <w:t xml:space="preserve"> </w:t>
      </w:r>
      <w:r w:rsidR="004C48CF" w:rsidRPr="008F5CF3">
        <w:rPr>
          <w:sz w:val="28"/>
          <w:szCs w:val="28"/>
        </w:rPr>
        <w:t xml:space="preserve"> молодёжны</w:t>
      </w:r>
      <w:r w:rsidRPr="008F5CF3">
        <w:rPr>
          <w:sz w:val="28"/>
          <w:szCs w:val="28"/>
        </w:rPr>
        <w:t>е</w:t>
      </w:r>
      <w:r w:rsidR="004C48CF" w:rsidRPr="008F5CF3">
        <w:rPr>
          <w:sz w:val="28"/>
          <w:szCs w:val="28"/>
        </w:rPr>
        <w:t xml:space="preserve"> межнациональны</w:t>
      </w:r>
      <w:r w:rsidRPr="008F5CF3">
        <w:rPr>
          <w:sz w:val="28"/>
          <w:szCs w:val="28"/>
        </w:rPr>
        <w:t>е</w:t>
      </w:r>
      <w:r w:rsidR="004C48CF" w:rsidRPr="008F5CF3">
        <w:rPr>
          <w:sz w:val="28"/>
          <w:szCs w:val="28"/>
        </w:rPr>
        <w:t xml:space="preserve"> </w:t>
      </w:r>
      <w:r w:rsidR="00B85333" w:rsidRPr="008F5CF3">
        <w:rPr>
          <w:sz w:val="28"/>
          <w:szCs w:val="28"/>
        </w:rPr>
        <w:t xml:space="preserve"> лагерны</w:t>
      </w:r>
      <w:r w:rsidRPr="008F5CF3">
        <w:rPr>
          <w:sz w:val="28"/>
          <w:szCs w:val="28"/>
        </w:rPr>
        <w:t>е</w:t>
      </w:r>
      <w:r w:rsidR="00B85333" w:rsidRPr="008F5CF3">
        <w:rPr>
          <w:sz w:val="28"/>
          <w:szCs w:val="28"/>
        </w:rPr>
        <w:t xml:space="preserve"> </w:t>
      </w:r>
      <w:r w:rsidR="004C48CF" w:rsidRPr="008F5CF3">
        <w:rPr>
          <w:sz w:val="28"/>
          <w:szCs w:val="28"/>
        </w:rPr>
        <w:t>смен</w:t>
      </w:r>
      <w:r w:rsidRPr="008F5CF3">
        <w:rPr>
          <w:sz w:val="28"/>
          <w:szCs w:val="28"/>
        </w:rPr>
        <w:t>ы</w:t>
      </w:r>
      <w:r w:rsidR="004C48CF" w:rsidRPr="008F5CF3">
        <w:rPr>
          <w:sz w:val="28"/>
          <w:szCs w:val="28"/>
        </w:rPr>
        <w:t xml:space="preserve"> «Удмуртия – наш общий дом» и «Мы – россияне»</w:t>
      </w:r>
      <w:r w:rsidRPr="008F5CF3">
        <w:rPr>
          <w:sz w:val="28"/>
          <w:szCs w:val="28"/>
        </w:rPr>
        <w:t>.</w:t>
      </w:r>
      <w:r w:rsidR="005B5B93" w:rsidRPr="008F5CF3">
        <w:rPr>
          <w:sz w:val="28"/>
          <w:szCs w:val="28"/>
        </w:rPr>
        <w:t xml:space="preserve">                                    </w:t>
      </w:r>
    </w:p>
    <w:p w:rsidR="0029662B" w:rsidRPr="008F5CF3" w:rsidRDefault="00552491" w:rsidP="00BC7225">
      <w:pPr>
        <w:widowControl/>
        <w:spacing w:line="276" w:lineRule="auto"/>
        <w:ind w:firstLine="510"/>
        <w:jc w:val="both"/>
        <w:rPr>
          <w:sz w:val="28"/>
          <w:szCs w:val="28"/>
        </w:rPr>
      </w:pPr>
      <w:proofErr w:type="gramStart"/>
      <w:r w:rsidRPr="008F5CF3">
        <w:rPr>
          <w:sz w:val="28"/>
          <w:szCs w:val="28"/>
        </w:rPr>
        <w:t>В</w:t>
      </w:r>
      <w:r w:rsidR="004C48CF" w:rsidRPr="008F5CF3">
        <w:rPr>
          <w:sz w:val="28"/>
          <w:szCs w:val="28"/>
        </w:rPr>
        <w:t xml:space="preserve"> течение  2018 года Министерством национальной политики Удмуртской Республики с участием национально-культурных общественных организаций, работников учреждений образования, культуры и молодежной политики, работников национальных культурных центров, представителей традиционных конфессий, СМИ, представителей правоохранительных органов  в муниципальных образованиях  «Вавожский район»»,  «Игринский район» и «Город Можга»  были проведены  семинары – совещания  «Определение актуальных проблем и механизмов создания муниципальной программы по гармонизации межэтнических отношений», в рамках</w:t>
      </w:r>
      <w:proofErr w:type="gramEnd"/>
      <w:r w:rsidR="004C48CF" w:rsidRPr="008F5CF3">
        <w:rPr>
          <w:sz w:val="28"/>
          <w:szCs w:val="28"/>
        </w:rPr>
        <w:t xml:space="preserve"> которых выявляются основные характеристики и механизмы, необходимые для создания рабочей модели муниципальной программы по гармонизации межэтнических отношений, </w:t>
      </w:r>
      <w:r w:rsidRPr="008F5CF3">
        <w:rPr>
          <w:sz w:val="28"/>
          <w:szCs w:val="28"/>
        </w:rPr>
        <w:t xml:space="preserve"> профилактике экстремизма на этнической почве, </w:t>
      </w:r>
      <w:r w:rsidR="004C48CF" w:rsidRPr="008F5CF3">
        <w:rPr>
          <w:sz w:val="28"/>
          <w:szCs w:val="28"/>
        </w:rPr>
        <w:t>укрепления единства российской нации и этнокультурного   развития народов России.</w:t>
      </w:r>
      <w:r w:rsidR="00BC7225">
        <w:rPr>
          <w:sz w:val="28"/>
          <w:szCs w:val="28"/>
        </w:rPr>
        <w:t xml:space="preserve"> </w:t>
      </w:r>
    </w:p>
    <w:p w:rsidR="0029662B" w:rsidRPr="008F5CF3" w:rsidRDefault="00BC7225" w:rsidP="00DC73B1">
      <w:pPr>
        <w:pStyle w:val="af4"/>
        <w:spacing w:after="0"/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12EE" w:rsidRPr="008F5CF3" w:rsidRDefault="00554619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2 ноября 2018 года </w:t>
      </w:r>
      <w:r w:rsidR="00BC7225">
        <w:rPr>
          <w:sz w:val="28"/>
          <w:szCs w:val="28"/>
        </w:rPr>
        <w:t xml:space="preserve">прошел </w:t>
      </w:r>
      <w:r w:rsidR="00BC7225" w:rsidRPr="008F5CF3">
        <w:rPr>
          <w:sz w:val="28"/>
          <w:szCs w:val="28"/>
        </w:rPr>
        <w:t>Большой этнографический диктант в Удмуртской Республике</w:t>
      </w:r>
      <w:r w:rsidR="00BC7225">
        <w:rPr>
          <w:sz w:val="28"/>
          <w:szCs w:val="28"/>
        </w:rPr>
        <w:t>, который был</w:t>
      </w:r>
      <w:r w:rsidRPr="008F5CF3">
        <w:rPr>
          <w:sz w:val="28"/>
          <w:szCs w:val="28"/>
        </w:rPr>
        <w:t xml:space="preserve"> приурочен</w:t>
      </w:r>
      <w:r w:rsidR="004C48CF" w:rsidRPr="008F5CF3">
        <w:rPr>
          <w:sz w:val="28"/>
          <w:szCs w:val="28"/>
        </w:rPr>
        <w:t xml:space="preserve"> </w:t>
      </w:r>
      <w:proofErr w:type="gramStart"/>
      <w:r w:rsidR="004C48CF" w:rsidRPr="008F5CF3">
        <w:rPr>
          <w:sz w:val="28"/>
          <w:szCs w:val="28"/>
        </w:rPr>
        <w:t>к</w:t>
      </w:r>
      <w:proofErr w:type="gramEnd"/>
      <w:r w:rsidR="004C48CF" w:rsidRPr="008F5CF3">
        <w:rPr>
          <w:sz w:val="28"/>
          <w:szCs w:val="28"/>
        </w:rPr>
        <w:t xml:space="preserve"> Дню народного единства. В Удмуртской Республике было создано 222 площадки, Диктант написали 9,9 тысяч человек. По этим позициям Удмуртия твердо вошла в топ-10 лучших регионов Акции. В целом, по стране средний балл по России составил 56,1, в Удмуртии – 55,12. </w:t>
      </w:r>
      <w:r w:rsidR="00583603">
        <w:rPr>
          <w:sz w:val="28"/>
          <w:szCs w:val="28"/>
        </w:rPr>
        <w:t xml:space="preserve"> </w:t>
      </w:r>
    </w:p>
    <w:p w:rsidR="00932752" w:rsidRPr="008F5CF3" w:rsidRDefault="00CE430C" w:rsidP="00DC73B1">
      <w:pPr>
        <w:pStyle w:val="a4"/>
        <w:spacing w:before="0" w:beforeAutospacing="0" w:after="0" w:afterAutospacing="0" w:line="276" w:lineRule="auto"/>
        <w:ind w:firstLine="510"/>
        <w:jc w:val="both"/>
        <w:rPr>
          <w:rStyle w:val="ac"/>
          <w:sz w:val="28"/>
          <w:szCs w:val="28"/>
        </w:rPr>
      </w:pPr>
      <w:r w:rsidRPr="008F5CF3">
        <w:rPr>
          <w:sz w:val="28"/>
          <w:szCs w:val="28"/>
        </w:rPr>
        <w:t xml:space="preserve">Практическим целям профилактики и своевременного урегулирования конфликтов на национальной и религиозной почве служит разработанный </w:t>
      </w:r>
      <w:r w:rsidR="005D12EE" w:rsidRPr="008F5CF3">
        <w:rPr>
          <w:sz w:val="28"/>
          <w:szCs w:val="28"/>
        </w:rPr>
        <w:t>Миннацем Порядок</w:t>
      </w:r>
      <w:r w:rsidR="00932752" w:rsidRPr="008F5CF3">
        <w:rPr>
          <w:sz w:val="28"/>
          <w:szCs w:val="28"/>
        </w:rPr>
        <w:t xml:space="preserve">  мониторинга этноконфессиональной ситуации и раннего выявления формирующихся конфликтов в сфере межэтнических и межконфессиональных отношений, их предупреждения, предотвращения эскалации данных конфликтов (методические рекомендации для органов местного самоуправления в Удмуртской Республике).</w:t>
      </w:r>
    </w:p>
    <w:p w:rsidR="003C1FC2" w:rsidRPr="008F5CF3" w:rsidRDefault="005D12EE" w:rsidP="00583603">
      <w:pPr>
        <w:pStyle w:val="af5"/>
        <w:spacing w:line="276" w:lineRule="auto"/>
        <w:ind w:firstLine="510"/>
        <w:jc w:val="both"/>
        <w:rPr>
          <w:i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>В настоящее время идет совместная работа с МВД и УФСБ по разработке</w:t>
      </w:r>
      <w:r w:rsidR="00932752" w:rsidRPr="008F5CF3">
        <w:rPr>
          <w:rFonts w:ascii="Times New Roman" w:hAnsi="Times New Roman"/>
          <w:sz w:val="28"/>
          <w:szCs w:val="28"/>
        </w:rPr>
        <w:t xml:space="preserve"> регламента взаимодействия по</w:t>
      </w:r>
      <w:r w:rsidR="00932752" w:rsidRPr="008F5CF3">
        <w:rPr>
          <w:rFonts w:ascii="Times New Roman" w:hAnsi="Times New Roman"/>
          <w:b/>
          <w:sz w:val="28"/>
          <w:szCs w:val="28"/>
        </w:rPr>
        <w:t xml:space="preserve"> </w:t>
      </w:r>
      <w:r w:rsidR="00932752" w:rsidRPr="008F5CF3">
        <w:rPr>
          <w:rFonts w:ascii="Times New Roman" w:hAnsi="Times New Roman"/>
          <w:sz w:val="28"/>
          <w:szCs w:val="28"/>
        </w:rPr>
        <w:t>реагированию на ситуации   межнациональных конфликтов и межнациональной напряженности.</w:t>
      </w:r>
      <w:r w:rsidR="00583603">
        <w:rPr>
          <w:i/>
          <w:sz w:val="28"/>
          <w:szCs w:val="28"/>
        </w:rPr>
        <w:t xml:space="preserve"> </w:t>
      </w:r>
    </w:p>
    <w:p w:rsidR="00723EE0" w:rsidRPr="008F5CF3" w:rsidRDefault="00583603" w:rsidP="00DC73B1">
      <w:pPr>
        <w:widowControl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3EE0" w:rsidRPr="008F5CF3">
        <w:rPr>
          <w:sz w:val="28"/>
          <w:szCs w:val="28"/>
        </w:rPr>
        <w:t>рганам местного самоуправления</w:t>
      </w:r>
      <w:r w:rsidR="00CE430C" w:rsidRPr="008F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декабре 2018 года было рекомендовано </w:t>
      </w:r>
      <w:r w:rsidR="003567F5" w:rsidRPr="008F5CF3">
        <w:rPr>
          <w:sz w:val="28"/>
          <w:szCs w:val="28"/>
        </w:rPr>
        <w:t xml:space="preserve">проревизировать и </w:t>
      </w:r>
      <w:proofErr w:type="gramStart"/>
      <w:r w:rsidR="00CE430C" w:rsidRPr="008F5CF3">
        <w:rPr>
          <w:sz w:val="28"/>
          <w:szCs w:val="28"/>
        </w:rPr>
        <w:t>приве</w:t>
      </w:r>
      <w:r w:rsidR="00723EE0" w:rsidRPr="008F5CF3">
        <w:rPr>
          <w:sz w:val="28"/>
          <w:szCs w:val="28"/>
        </w:rPr>
        <w:t>сти</w:t>
      </w:r>
      <w:proofErr w:type="gramEnd"/>
      <w:r w:rsidR="00723EE0" w:rsidRPr="008F5CF3">
        <w:rPr>
          <w:sz w:val="28"/>
          <w:szCs w:val="28"/>
        </w:rPr>
        <w:t xml:space="preserve"> муниципальные </w:t>
      </w:r>
      <w:r w:rsidR="00CE430C" w:rsidRPr="008F5CF3">
        <w:rPr>
          <w:sz w:val="28"/>
          <w:szCs w:val="28"/>
        </w:rPr>
        <w:t xml:space="preserve">  программ</w:t>
      </w:r>
      <w:r w:rsidR="00723EE0" w:rsidRPr="008F5CF3">
        <w:rPr>
          <w:sz w:val="28"/>
          <w:szCs w:val="28"/>
        </w:rPr>
        <w:t xml:space="preserve">ы/подпрограммы по гармонизации межнациональных отношений </w:t>
      </w:r>
      <w:r w:rsidR="00CE430C" w:rsidRPr="008F5CF3">
        <w:rPr>
          <w:sz w:val="28"/>
          <w:szCs w:val="28"/>
        </w:rPr>
        <w:t xml:space="preserve"> в соответствие с государственн</w:t>
      </w:r>
      <w:r w:rsidR="00723EE0" w:rsidRPr="008F5CF3">
        <w:rPr>
          <w:sz w:val="28"/>
          <w:szCs w:val="28"/>
        </w:rPr>
        <w:t>ой</w:t>
      </w:r>
      <w:r w:rsidR="00CE430C" w:rsidRPr="008F5CF3">
        <w:rPr>
          <w:sz w:val="28"/>
          <w:szCs w:val="28"/>
        </w:rPr>
        <w:t xml:space="preserve"> программ</w:t>
      </w:r>
      <w:r w:rsidR="00723EE0" w:rsidRPr="008F5CF3">
        <w:rPr>
          <w:sz w:val="28"/>
          <w:szCs w:val="28"/>
        </w:rPr>
        <w:t>ой Российской Федера</w:t>
      </w:r>
      <w:r>
        <w:rPr>
          <w:sz w:val="28"/>
          <w:szCs w:val="28"/>
        </w:rPr>
        <w:t>ции и Удмуртской Республики. Н</w:t>
      </w:r>
      <w:r w:rsidR="000D39D5" w:rsidRPr="008F5CF3">
        <w:rPr>
          <w:sz w:val="28"/>
          <w:szCs w:val="28"/>
        </w:rPr>
        <w:t xml:space="preserve">еобходимо организовать работу по анализу </w:t>
      </w:r>
      <w:r w:rsidR="000D39D5" w:rsidRPr="008F5CF3">
        <w:rPr>
          <w:sz w:val="28"/>
          <w:szCs w:val="28"/>
        </w:rPr>
        <w:lastRenderedPageBreak/>
        <w:t>реальной ситуации в муниципальном образовании, выявить факторы реального или возможного риска, актуализировать работу координационных советов</w:t>
      </w:r>
      <w:r w:rsidR="003567F5" w:rsidRPr="008F5CF3">
        <w:rPr>
          <w:sz w:val="28"/>
          <w:szCs w:val="28"/>
        </w:rPr>
        <w:t>.</w:t>
      </w:r>
      <w:r w:rsidR="000D39D5" w:rsidRPr="008F5CF3">
        <w:rPr>
          <w:sz w:val="28"/>
          <w:szCs w:val="28"/>
        </w:rPr>
        <w:t xml:space="preserve"> И советы, и правильные слова в программах есть практически везде, но чаще всего они носят формальный характер, не являются инструментом решения конкретных задач и проблемных ситуаций. </w:t>
      </w:r>
      <w:r>
        <w:rPr>
          <w:sz w:val="28"/>
          <w:szCs w:val="28"/>
        </w:rPr>
        <w:t xml:space="preserve"> </w:t>
      </w:r>
    </w:p>
    <w:p w:rsidR="003567F5" w:rsidRPr="008F5CF3" w:rsidRDefault="003567F5" w:rsidP="00DC73B1">
      <w:pPr>
        <w:widowControl/>
        <w:spacing w:line="276" w:lineRule="auto"/>
        <w:ind w:firstLine="540"/>
        <w:jc w:val="both"/>
        <w:rPr>
          <w:sz w:val="28"/>
          <w:szCs w:val="28"/>
        </w:rPr>
      </w:pPr>
    </w:p>
    <w:p w:rsidR="002A3997" w:rsidRPr="008F5CF3" w:rsidRDefault="003567F5" w:rsidP="00DC73B1">
      <w:pPr>
        <w:widowControl/>
        <w:spacing w:line="276" w:lineRule="auto"/>
        <w:ind w:firstLine="540"/>
        <w:jc w:val="both"/>
        <w:rPr>
          <w:b/>
          <w:sz w:val="28"/>
          <w:szCs w:val="28"/>
        </w:rPr>
      </w:pPr>
      <w:r w:rsidRPr="008F5CF3">
        <w:rPr>
          <w:b/>
          <w:sz w:val="28"/>
          <w:szCs w:val="28"/>
        </w:rPr>
        <w:t>Работа МО по с</w:t>
      </w:r>
      <w:r w:rsidR="002A3997" w:rsidRPr="008F5CF3">
        <w:rPr>
          <w:b/>
          <w:sz w:val="28"/>
          <w:szCs w:val="28"/>
        </w:rPr>
        <w:t>оциально-экономическо</w:t>
      </w:r>
      <w:r w:rsidRPr="008F5CF3">
        <w:rPr>
          <w:b/>
          <w:sz w:val="28"/>
          <w:szCs w:val="28"/>
        </w:rPr>
        <w:t>му</w:t>
      </w:r>
      <w:r w:rsidR="002A3997" w:rsidRPr="008F5CF3">
        <w:rPr>
          <w:b/>
          <w:sz w:val="28"/>
          <w:szCs w:val="28"/>
        </w:rPr>
        <w:t xml:space="preserve"> и этнокультурно</w:t>
      </w:r>
      <w:r w:rsidRPr="008F5CF3">
        <w:rPr>
          <w:b/>
          <w:sz w:val="28"/>
          <w:szCs w:val="28"/>
        </w:rPr>
        <w:t>му</w:t>
      </w:r>
      <w:r w:rsidR="002A3997" w:rsidRPr="008F5CF3">
        <w:rPr>
          <w:b/>
          <w:sz w:val="28"/>
          <w:szCs w:val="28"/>
        </w:rPr>
        <w:t xml:space="preserve"> развити</w:t>
      </w:r>
      <w:r w:rsidRPr="008F5CF3">
        <w:rPr>
          <w:b/>
          <w:sz w:val="28"/>
          <w:szCs w:val="28"/>
        </w:rPr>
        <w:t>ю</w:t>
      </w:r>
      <w:r w:rsidR="002A3997" w:rsidRPr="008F5CF3">
        <w:rPr>
          <w:b/>
          <w:sz w:val="28"/>
          <w:szCs w:val="28"/>
        </w:rPr>
        <w:t xml:space="preserve">  цыган.</w:t>
      </w:r>
    </w:p>
    <w:p w:rsidR="00762B2C" w:rsidRPr="00194EB5" w:rsidRDefault="00912D8D" w:rsidP="00DC73B1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F5CF3">
        <w:rPr>
          <w:rFonts w:ascii="Times New Roman" w:hAnsi="Times New Roman" w:cs="Times New Roman"/>
          <w:sz w:val="28"/>
          <w:szCs w:val="28"/>
        </w:rPr>
        <w:t xml:space="preserve">а Совете по межнациональным отношениям при Президенте России в Ханты-Мансийске </w:t>
      </w:r>
      <w:r>
        <w:rPr>
          <w:rFonts w:ascii="Times New Roman" w:hAnsi="Times New Roman" w:cs="Times New Roman"/>
          <w:sz w:val="28"/>
          <w:szCs w:val="28"/>
        </w:rPr>
        <w:t>также рассматривался «ц</w:t>
      </w:r>
      <w:r w:rsidR="00762B2C" w:rsidRPr="008F5CF3">
        <w:rPr>
          <w:rFonts w:ascii="Times New Roman" w:hAnsi="Times New Roman" w:cs="Times New Roman"/>
          <w:sz w:val="28"/>
          <w:szCs w:val="28"/>
        </w:rPr>
        <w:t>ыганский вопрос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762B2C" w:rsidRPr="008F5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B2C" w:rsidRPr="00194EB5">
        <w:rPr>
          <w:rFonts w:ascii="Times New Roman" w:hAnsi="Times New Roman" w:cs="Times New Roman"/>
          <w:sz w:val="28"/>
          <w:szCs w:val="28"/>
        </w:rPr>
        <w:t xml:space="preserve">Было отмечено, что конфликты с  цыганским сообществом носят, скорее, социальный, бытовой характер. Но непопулярные решения органов власти наносят не только удар по цыганскому народу, это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B2C" w:rsidRPr="00194EB5">
        <w:rPr>
          <w:rFonts w:ascii="Times New Roman" w:hAnsi="Times New Roman" w:cs="Times New Roman"/>
          <w:sz w:val="28"/>
          <w:szCs w:val="28"/>
        </w:rPr>
        <w:t>разжигание ненависти между народами России</w:t>
      </w:r>
      <w:r w:rsidR="00ED048F" w:rsidRPr="00194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8D6" w:rsidRPr="00194EB5" w:rsidRDefault="00ED048F" w:rsidP="0030464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CF3">
        <w:rPr>
          <w:rFonts w:ascii="Times New Roman" w:hAnsi="Times New Roman" w:cs="Times New Roman"/>
          <w:sz w:val="28"/>
          <w:szCs w:val="28"/>
        </w:rPr>
        <w:t xml:space="preserve">        В</w:t>
      </w:r>
      <w:r w:rsidR="008E1D58" w:rsidRPr="008F5CF3">
        <w:rPr>
          <w:rFonts w:ascii="Times New Roman" w:hAnsi="Times New Roman" w:cs="Times New Roman"/>
          <w:sz w:val="28"/>
          <w:szCs w:val="28"/>
        </w:rPr>
        <w:t xml:space="preserve">нимание муниципалитетов </w:t>
      </w:r>
      <w:r w:rsidRPr="008F5CF3">
        <w:rPr>
          <w:rFonts w:ascii="Times New Roman" w:hAnsi="Times New Roman" w:cs="Times New Roman"/>
          <w:sz w:val="28"/>
          <w:szCs w:val="28"/>
        </w:rPr>
        <w:t xml:space="preserve">было обращено </w:t>
      </w:r>
      <w:r w:rsidR="008E1D58" w:rsidRPr="008F5CF3">
        <w:rPr>
          <w:rFonts w:ascii="Times New Roman" w:hAnsi="Times New Roman" w:cs="Times New Roman"/>
          <w:sz w:val="28"/>
          <w:szCs w:val="28"/>
        </w:rPr>
        <w:t xml:space="preserve">на необходимость </w:t>
      </w:r>
      <w:r w:rsidR="00C52038" w:rsidRPr="008F5CF3">
        <w:rPr>
          <w:rFonts w:ascii="Times New Roman" w:hAnsi="Times New Roman" w:cs="Times New Roman"/>
          <w:sz w:val="28"/>
          <w:szCs w:val="28"/>
        </w:rPr>
        <w:t>уделя</w:t>
      </w:r>
      <w:r w:rsidR="003567F5" w:rsidRPr="008F5CF3">
        <w:rPr>
          <w:rFonts w:ascii="Times New Roman" w:hAnsi="Times New Roman" w:cs="Times New Roman"/>
          <w:sz w:val="28"/>
          <w:szCs w:val="28"/>
        </w:rPr>
        <w:t>ть</w:t>
      </w:r>
      <w:r w:rsidR="00C52038" w:rsidRPr="008F5CF3">
        <w:rPr>
          <w:rFonts w:ascii="Times New Roman" w:hAnsi="Times New Roman" w:cs="Times New Roman"/>
          <w:sz w:val="28"/>
          <w:szCs w:val="28"/>
        </w:rPr>
        <w:t xml:space="preserve"> "серьезное внимание улучшению положения цыган" и их интеграции в современное общество</w:t>
      </w:r>
      <w:r w:rsidR="00A908D6" w:rsidRPr="008F5CF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62B2C" w:rsidRPr="008F5CF3" w:rsidRDefault="00ED048F" w:rsidP="00DC73B1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CF3">
        <w:rPr>
          <w:rFonts w:ascii="Times New Roman" w:hAnsi="Times New Roman" w:cs="Times New Roman"/>
          <w:sz w:val="28"/>
          <w:szCs w:val="28"/>
        </w:rPr>
        <w:t>В Удмуртской Республике в</w:t>
      </w:r>
      <w:r w:rsidR="00762B2C" w:rsidRPr="008F5CF3">
        <w:rPr>
          <w:rFonts w:ascii="Times New Roman" w:hAnsi="Times New Roman" w:cs="Times New Roman"/>
          <w:sz w:val="28"/>
          <w:szCs w:val="28"/>
        </w:rPr>
        <w:t xml:space="preserve"> 2018 году резонансных конфликтов между местным населением и лицами, относящими себя к цыганскому сообществу, не зафиксировано. </w:t>
      </w:r>
      <w:r w:rsidRPr="008F5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8D6" w:rsidRPr="008F5CF3" w:rsidRDefault="00A908D6" w:rsidP="00DC73B1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F5CF3">
        <w:rPr>
          <w:rFonts w:ascii="Times New Roman" w:hAnsi="Times New Roman" w:cs="Times New Roman"/>
          <w:sz w:val="28"/>
          <w:szCs w:val="28"/>
        </w:rPr>
        <w:t xml:space="preserve">В силу разобщенности и  отличий между разными этнографическими группами цыган региональная цыганская НКО пока не образована. </w:t>
      </w:r>
    </w:p>
    <w:p w:rsidR="00A908D6" w:rsidRPr="008F5CF3" w:rsidRDefault="00A908D6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Федеральным агентством по делам национальностей в прошлом году был разработан Комплексный план</w:t>
      </w:r>
      <w:r w:rsidRPr="008F5CF3">
        <w:rPr>
          <w:b/>
          <w:bCs/>
          <w:sz w:val="28"/>
          <w:szCs w:val="28"/>
        </w:rPr>
        <w:t xml:space="preserve"> </w:t>
      </w:r>
      <w:r w:rsidRPr="008F5CF3">
        <w:rPr>
          <w:bCs/>
          <w:spacing w:val="-2"/>
          <w:sz w:val="28"/>
          <w:szCs w:val="28"/>
        </w:rPr>
        <w:t>мероприятий по социально-экономическому и этнокультурному развитию цыган в Российской Федерации на период 2017 – 2019 годы.</w:t>
      </w:r>
      <w:r w:rsidRPr="008F5CF3">
        <w:rPr>
          <w:sz w:val="28"/>
          <w:szCs w:val="28"/>
        </w:rPr>
        <w:t xml:space="preserve"> </w:t>
      </w:r>
      <w:r w:rsidR="00ED048F" w:rsidRPr="008F5CF3">
        <w:rPr>
          <w:sz w:val="28"/>
          <w:szCs w:val="28"/>
        </w:rPr>
        <w:t xml:space="preserve">         </w:t>
      </w:r>
    </w:p>
    <w:p w:rsidR="00E05D2A" w:rsidRPr="008F5CF3" w:rsidRDefault="00194EB5" w:rsidP="00DC73B1">
      <w:pPr>
        <w:spacing w:line="276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планом </w:t>
      </w:r>
      <w:r w:rsidR="00912D8D">
        <w:rPr>
          <w:sz w:val="28"/>
          <w:szCs w:val="28"/>
        </w:rPr>
        <w:t xml:space="preserve">муниципалитетам </w:t>
      </w:r>
      <w:r>
        <w:rPr>
          <w:sz w:val="28"/>
          <w:szCs w:val="28"/>
        </w:rPr>
        <w:t>н</w:t>
      </w:r>
      <w:r w:rsidR="00A908D6" w:rsidRPr="008F5CF3">
        <w:rPr>
          <w:sz w:val="28"/>
          <w:szCs w:val="28"/>
        </w:rPr>
        <w:t xml:space="preserve">еобходимо </w:t>
      </w:r>
      <w:r w:rsidR="00912D8D">
        <w:rPr>
          <w:sz w:val="28"/>
          <w:szCs w:val="28"/>
        </w:rPr>
        <w:t xml:space="preserve">активно </w:t>
      </w:r>
      <w:r w:rsidR="00A908D6" w:rsidRPr="008F5CF3">
        <w:rPr>
          <w:sz w:val="28"/>
          <w:szCs w:val="28"/>
        </w:rPr>
        <w:t>вовлекать  цыганских детей и  молодежь в кружки творчества и ремесел.</w:t>
      </w:r>
    </w:p>
    <w:p w:rsidR="00E05D2A" w:rsidRPr="008F5CF3" w:rsidRDefault="00E05D2A" w:rsidP="00DC73B1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F5CF3">
        <w:rPr>
          <w:rFonts w:ascii="Times New Roman" w:hAnsi="Times New Roman" w:cs="Times New Roman"/>
          <w:sz w:val="28"/>
          <w:szCs w:val="28"/>
        </w:rPr>
        <w:t>Положительную работу с цыганским населением можно отметить в г</w:t>
      </w:r>
      <w:proofErr w:type="gramStart"/>
      <w:r w:rsidRPr="008F5CF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F5CF3">
        <w:rPr>
          <w:rFonts w:ascii="Times New Roman" w:hAnsi="Times New Roman" w:cs="Times New Roman"/>
          <w:sz w:val="28"/>
          <w:szCs w:val="28"/>
        </w:rPr>
        <w:t>ожге и Можгинском районе, Игринском районе. В целях проведения информационной работы, направленной на преодоление негативных стереотипов по отношению к цыганскому населению, в 2018 году в телепроекте ТРК «Город Можга» «По соседству» были представлены  материалы о жизни российских цыган  в Можгинском районе и их многоликой культуре с акцентированием внимания на положительных сторонах жизни цыганской общины.</w:t>
      </w:r>
    </w:p>
    <w:p w:rsidR="00A908D6" w:rsidRPr="008F5CF3" w:rsidRDefault="00A908D6" w:rsidP="00DC73B1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В г. Можге действует цыганский ансамбль  танца и цыганской песни «Тернен». Коллектив принимает участие во многих городских и республиканских мероприятиях, является постоянным участником и призером горо</w:t>
      </w:r>
      <w:r w:rsidRPr="008F5CF3">
        <w:rPr>
          <w:sz w:val="28"/>
          <w:szCs w:val="28"/>
        </w:rPr>
        <w:t>д</w:t>
      </w:r>
      <w:r w:rsidRPr="008F5CF3">
        <w:rPr>
          <w:sz w:val="28"/>
          <w:szCs w:val="28"/>
        </w:rPr>
        <w:t>ских, зональных и республиканских конкурсов.</w:t>
      </w:r>
    </w:p>
    <w:p w:rsidR="00E05D2A" w:rsidRPr="008F5CF3" w:rsidRDefault="00E05D2A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lastRenderedPageBreak/>
        <w:t xml:space="preserve">В муниципальных образованиях с компактным проживанием цыган дети разного возраста посещают детский сад, общеобразовательную школу. С участием местного населения цыганская молодежь принимает участие в праздничных   общественных мероприятиях, проводимых на территории муниципального образования.   Дети занимаются в  городских и сельских Домах культуры вокалом, хореографией. В школах посещают кружки ДПИ и ИЗО (г.Ижевск, Игринский район, Можгинский район и др.).  </w:t>
      </w:r>
    </w:p>
    <w:p w:rsidR="00E65C18" w:rsidRDefault="00583603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4EB5">
        <w:rPr>
          <w:sz w:val="28"/>
          <w:szCs w:val="28"/>
        </w:rPr>
        <w:t xml:space="preserve"> </w:t>
      </w:r>
      <w:r w:rsidR="00194EB5" w:rsidRPr="008F5CF3">
        <w:rPr>
          <w:sz w:val="28"/>
          <w:szCs w:val="28"/>
        </w:rPr>
        <w:t xml:space="preserve"> муниципальных образованиях необходимо осуществлять мониторинг положения цыганского населения, знать лидеров цыганской общины,   места компактного проживания, численность, конкретные адреса  и проблемы, связанные с документированием.</w:t>
      </w:r>
    </w:p>
    <w:p w:rsidR="00194EB5" w:rsidRPr="008F5CF3" w:rsidRDefault="00194EB5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</w:p>
    <w:p w:rsidR="00C40596" w:rsidRPr="008F5CF3" w:rsidRDefault="00E65C18" w:rsidP="00DC73B1">
      <w:pPr>
        <w:widowControl/>
        <w:spacing w:line="276" w:lineRule="auto"/>
        <w:ind w:firstLine="708"/>
        <w:jc w:val="both"/>
        <w:rPr>
          <w:b/>
          <w:sz w:val="28"/>
          <w:szCs w:val="28"/>
        </w:rPr>
      </w:pPr>
      <w:r w:rsidRPr="008F5CF3">
        <w:rPr>
          <w:b/>
          <w:sz w:val="28"/>
          <w:szCs w:val="28"/>
        </w:rPr>
        <w:t>Обеспечение межконфессионального согласия.</w:t>
      </w:r>
    </w:p>
    <w:p w:rsidR="00E65C18" w:rsidRPr="008F5CF3" w:rsidRDefault="00E65C18" w:rsidP="00DC73B1">
      <w:pPr>
        <w:spacing w:line="276" w:lineRule="auto"/>
        <w:ind w:firstLine="72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В 2018 году продолжилось взаимодействие государственных и муниципальных органов власти с традиционными конфессиями. </w:t>
      </w:r>
    </w:p>
    <w:p w:rsidR="00E65C18" w:rsidRPr="008F5CF3" w:rsidRDefault="00E65C18" w:rsidP="00DC73B1">
      <w:pPr>
        <w:spacing w:line="276" w:lineRule="auto"/>
        <w:ind w:firstLine="72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2 ноября 2018 года состоялась встреча Главы Удмуртской Республики </w:t>
      </w:r>
      <w:r w:rsidR="00A908D6" w:rsidRPr="008F5CF3">
        <w:rPr>
          <w:sz w:val="28"/>
          <w:szCs w:val="28"/>
        </w:rPr>
        <w:t xml:space="preserve">                    </w:t>
      </w:r>
      <w:r w:rsidRPr="008F5CF3">
        <w:rPr>
          <w:sz w:val="28"/>
          <w:szCs w:val="28"/>
        </w:rPr>
        <w:t xml:space="preserve">А.В. Бречалова с лидерами традиционных конфессий Удмуртии, на которой Глава региона подчеркнул, что в республике сложилась определённая система социального партнёрства и совместной работы с религиозными организациями, направленная на укрепление межнационального единства и развитие республики. </w:t>
      </w:r>
    </w:p>
    <w:p w:rsidR="00C40596" w:rsidRPr="008F5CF3" w:rsidRDefault="00A908D6" w:rsidP="00DC73B1">
      <w:pPr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В Удмуртской Республике</w:t>
      </w:r>
      <w:r w:rsidR="00C40596" w:rsidRPr="008F5CF3">
        <w:rPr>
          <w:sz w:val="28"/>
          <w:szCs w:val="28"/>
        </w:rPr>
        <w:t xml:space="preserve"> действует более 330 религиозных объединений, из которых 298 имеют статус юридического лица.</w:t>
      </w:r>
    </w:p>
    <w:p w:rsidR="00C40596" w:rsidRPr="008F5CF3" w:rsidRDefault="00C40596" w:rsidP="00DC73B1">
      <w:pPr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На протяжении нескольких лет  сохраняется тенденция роста количества регистрируемых религиозных организаций. В 2018 году в Единый государственный реестр юридических лиц были внесены 9 религиозных организаций </w:t>
      </w:r>
      <w:r w:rsidR="007F4055" w:rsidRPr="008F5CF3">
        <w:rPr>
          <w:i/>
          <w:sz w:val="28"/>
          <w:szCs w:val="28"/>
        </w:rPr>
        <w:t>(</w:t>
      </w:r>
      <w:r w:rsidRPr="008F5CF3">
        <w:rPr>
          <w:i/>
          <w:sz w:val="28"/>
          <w:szCs w:val="28"/>
        </w:rPr>
        <w:t>Русской Православной Церкви</w:t>
      </w:r>
      <w:r w:rsidR="007F4055" w:rsidRPr="008F5CF3">
        <w:rPr>
          <w:sz w:val="28"/>
          <w:szCs w:val="28"/>
        </w:rPr>
        <w:t>)</w:t>
      </w:r>
      <w:r w:rsidRPr="008F5CF3">
        <w:rPr>
          <w:sz w:val="28"/>
          <w:szCs w:val="28"/>
        </w:rPr>
        <w:t>.</w:t>
      </w:r>
    </w:p>
    <w:p w:rsidR="00C40596" w:rsidRPr="008F5CF3" w:rsidRDefault="00C40596" w:rsidP="00DC73B1">
      <w:pPr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Традиционными конфессиями являются: </w:t>
      </w:r>
      <w:r w:rsidR="007F4055" w:rsidRPr="008F5CF3">
        <w:rPr>
          <w:sz w:val="28"/>
          <w:szCs w:val="28"/>
        </w:rPr>
        <w:t>православие, ислам, иудаизм, старообрядчество и протестантизм.</w:t>
      </w:r>
    </w:p>
    <w:p w:rsidR="00E65C18" w:rsidRPr="008F5CF3" w:rsidRDefault="00E65C18" w:rsidP="00DC73B1">
      <w:pPr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В целом конфессиональная ситуация в Удмуртии остается стабильной, большинство религиозных организаций </w:t>
      </w:r>
      <w:proofErr w:type="gramStart"/>
      <w:r w:rsidRPr="008F5CF3">
        <w:rPr>
          <w:sz w:val="28"/>
          <w:szCs w:val="28"/>
        </w:rPr>
        <w:t>настроены</w:t>
      </w:r>
      <w:proofErr w:type="gramEnd"/>
      <w:r w:rsidRPr="008F5CF3">
        <w:rPr>
          <w:sz w:val="28"/>
          <w:szCs w:val="28"/>
        </w:rPr>
        <w:t xml:space="preserve"> на социальное партнерство и конструктивное сотрудничество с властью и обществом.  </w:t>
      </w:r>
    </w:p>
    <w:p w:rsidR="003E6491" w:rsidRPr="008F5CF3" w:rsidRDefault="007F4055" w:rsidP="00DC73B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F5CF3">
        <w:rPr>
          <w:sz w:val="28"/>
          <w:szCs w:val="28"/>
        </w:rPr>
        <w:t>Основными событиями Удмуртской митрополии Русской православной церкви в 2018 году были мероприятия общецерковного и епархиального уровня: праздники и памятные даты православного церковного календаря,  праздничные богослужения и мероприятия с участием митрополита Ижевского и Удмуртского Викторина</w:t>
      </w:r>
      <w:r w:rsidR="003E6491" w:rsidRPr="008F5CF3">
        <w:rPr>
          <w:sz w:val="28"/>
          <w:szCs w:val="28"/>
        </w:rPr>
        <w:t>, рабочие встречи по вопросам профилактики терроризма и экстремизма</w:t>
      </w:r>
      <w:r w:rsidR="006C7581" w:rsidRPr="008F5CF3">
        <w:rPr>
          <w:sz w:val="28"/>
          <w:szCs w:val="28"/>
        </w:rPr>
        <w:t>,</w:t>
      </w:r>
      <w:r w:rsidR="006C7581" w:rsidRPr="008F5CF3">
        <w:rPr>
          <w:bCs/>
          <w:sz w:val="28"/>
          <w:szCs w:val="28"/>
        </w:rPr>
        <w:t xml:space="preserve"> открытие Музея истории религий и национальностей Прикамья  в городе Сарапуле.</w:t>
      </w:r>
      <w:proofErr w:type="gramEnd"/>
    </w:p>
    <w:p w:rsidR="007F4055" w:rsidRPr="008F5CF3" w:rsidRDefault="007F4055" w:rsidP="00DC73B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5CF3">
        <w:rPr>
          <w:sz w:val="28"/>
          <w:szCs w:val="28"/>
        </w:rPr>
        <w:lastRenderedPageBreak/>
        <w:t xml:space="preserve"> </w:t>
      </w:r>
      <w:r w:rsidR="00B93A42" w:rsidRPr="008F5CF3">
        <w:rPr>
          <w:sz w:val="28"/>
          <w:szCs w:val="28"/>
        </w:rPr>
        <w:tab/>
        <w:t xml:space="preserve"> </w:t>
      </w:r>
    </w:p>
    <w:p w:rsidR="007F4055" w:rsidRPr="008F5CF3" w:rsidRDefault="007F4055" w:rsidP="00DC73B1">
      <w:pPr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В ноябре 2018 года  был проведен межрегиональный семинар по формированию духовно-нравственной культуры подростков, а также  форум православной молодежи Удмуртии.</w:t>
      </w:r>
    </w:p>
    <w:p w:rsidR="00C40596" w:rsidRPr="008F5CF3" w:rsidRDefault="0056783B" w:rsidP="00DC73B1">
      <w:pPr>
        <w:spacing w:line="276" w:lineRule="auto"/>
        <w:ind w:firstLine="397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   К наиболее значимым событиям 2018 года мусульман Удмуртии следует отнести IX Всероссийский форум татарских религиозных деятелей «Национальная самобытность и религия»,  благотворительную поездку инициативной группы мусульман Соборной мечети г. Ижевска в Ижевский дом-интернат для престарелых и инвалидов в пос. Машиностроителей</w:t>
      </w:r>
      <w:r w:rsidR="003E6491" w:rsidRPr="008F5CF3">
        <w:rPr>
          <w:sz w:val="28"/>
          <w:szCs w:val="28"/>
        </w:rPr>
        <w:t>,</w:t>
      </w:r>
      <w:r w:rsidRPr="008F5CF3">
        <w:rPr>
          <w:sz w:val="28"/>
          <w:szCs w:val="28"/>
        </w:rPr>
        <w:t xml:space="preserve">   выступлени</w:t>
      </w:r>
      <w:r w:rsidR="003E6491" w:rsidRPr="008F5CF3">
        <w:rPr>
          <w:sz w:val="28"/>
          <w:szCs w:val="28"/>
        </w:rPr>
        <w:t>я</w:t>
      </w:r>
      <w:r w:rsidRPr="008F5CF3">
        <w:rPr>
          <w:sz w:val="28"/>
          <w:szCs w:val="28"/>
        </w:rPr>
        <w:t xml:space="preserve"> на тему: «Ислам против терроризма» на общегородск</w:t>
      </w:r>
      <w:r w:rsidR="003E6491" w:rsidRPr="008F5CF3">
        <w:rPr>
          <w:sz w:val="28"/>
          <w:szCs w:val="28"/>
        </w:rPr>
        <w:t>их</w:t>
      </w:r>
      <w:r w:rsidRPr="008F5CF3">
        <w:rPr>
          <w:sz w:val="28"/>
          <w:szCs w:val="28"/>
        </w:rPr>
        <w:t xml:space="preserve"> мероприяти</w:t>
      </w:r>
      <w:r w:rsidR="003E6491" w:rsidRPr="008F5CF3">
        <w:rPr>
          <w:sz w:val="28"/>
          <w:szCs w:val="28"/>
        </w:rPr>
        <w:t xml:space="preserve">ях. </w:t>
      </w:r>
      <w:r w:rsidRPr="008F5CF3">
        <w:rPr>
          <w:sz w:val="28"/>
          <w:szCs w:val="28"/>
        </w:rPr>
        <w:t xml:space="preserve"> </w:t>
      </w:r>
      <w:r w:rsidR="003E6491" w:rsidRPr="008F5CF3">
        <w:rPr>
          <w:sz w:val="28"/>
          <w:szCs w:val="28"/>
        </w:rPr>
        <w:t xml:space="preserve"> </w:t>
      </w:r>
      <w:r w:rsidRPr="008F5CF3">
        <w:rPr>
          <w:sz w:val="28"/>
          <w:szCs w:val="28"/>
        </w:rPr>
        <w:t xml:space="preserve"> </w:t>
      </w:r>
    </w:p>
    <w:p w:rsidR="006A37CE" w:rsidRPr="008F5CF3" w:rsidRDefault="00CE430C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С участием</w:t>
      </w:r>
      <w:r w:rsidR="006A37CE" w:rsidRPr="008F5CF3">
        <w:rPr>
          <w:sz w:val="28"/>
          <w:szCs w:val="28"/>
        </w:rPr>
        <w:t xml:space="preserve"> </w:t>
      </w:r>
      <w:r w:rsidRPr="008F5CF3">
        <w:rPr>
          <w:sz w:val="28"/>
          <w:szCs w:val="28"/>
        </w:rPr>
        <w:t xml:space="preserve">представителей </w:t>
      </w:r>
      <w:r w:rsidR="006A37CE" w:rsidRPr="008F5CF3">
        <w:rPr>
          <w:sz w:val="28"/>
          <w:szCs w:val="28"/>
        </w:rPr>
        <w:t xml:space="preserve">Регионального </w:t>
      </w:r>
      <w:r w:rsidRPr="008F5CF3">
        <w:rPr>
          <w:sz w:val="28"/>
          <w:szCs w:val="28"/>
        </w:rPr>
        <w:t>духовн</w:t>
      </w:r>
      <w:r w:rsidR="006A37CE" w:rsidRPr="008F5CF3">
        <w:rPr>
          <w:sz w:val="28"/>
          <w:szCs w:val="28"/>
        </w:rPr>
        <w:t>ого</w:t>
      </w:r>
      <w:r w:rsidRPr="008F5CF3">
        <w:rPr>
          <w:sz w:val="28"/>
          <w:szCs w:val="28"/>
        </w:rPr>
        <w:t xml:space="preserve"> управлени</w:t>
      </w:r>
      <w:r w:rsidR="006A37CE" w:rsidRPr="008F5CF3">
        <w:rPr>
          <w:sz w:val="28"/>
          <w:szCs w:val="28"/>
        </w:rPr>
        <w:t xml:space="preserve">я </w:t>
      </w:r>
      <w:r w:rsidRPr="008F5CF3">
        <w:rPr>
          <w:sz w:val="28"/>
          <w:szCs w:val="28"/>
        </w:rPr>
        <w:t>мусульман</w:t>
      </w:r>
      <w:r w:rsidR="006A37CE" w:rsidRPr="008F5CF3">
        <w:rPr>
          <w:sz w:val="28"/>
          <w:szCs w:val="28"/>
        </w:rPr>
        <w:t xml:space="preserve"> Удмуртской Республики </w:t>
      </w:r>
      <w:r w:rsidRPr="008F5CF3">
        <w:rPr>
          <w:sz w:val="28"/>
          <w:szCs w:val="28"/>
        </w:rPr>
        <w:t xml:space="preserve"> </w:t>
      </w:r>
      <w:r w:rsidR="006A37CE" w:rsidRPr="008F5CF3">
        <w:rPr>
          <w:sz w:val="28"/>
          <w:szCs w:val="28"/>
        </w:rPr>
        <w:t xml:space="preserve"> </w:t>
      </w:r>
      <w:r w:rsidRPr="008F5CF3">
        <w:rPr>
          <w:sz w:val="28"/>
          <w:szCs w:val="28"/>
        </w:rPr>
        <w:t xml:space="preserve"> обсуждаются вопросы, посвященные профилактике распространения среди</w:t>
      </w:r>
      <w:r w:rsidR="006A37CE" w:rsidRPr="008F5CF3">
        <w:rPr>
          <w:sz w:val="28"/>
          <w:szCs w:val="28"/>
        </w:rPr>
        <w:t xml:space="preserve"> </w:t>
      </w:r>
      <w:r w:rsidRPr="008F5CF3">
        <w:rPr>
          <w:sz w:val="28"/>
          <w:szCs w:val="28"/>
        </w:rPr>
        <w:t xml:space="preserve">мусульман идеологии экстремизма. </w:t>
      </w:r>
      <w:r w:rsidR="003E6491" w:rsidRPr="008F5CF3">
        <w:rPr>
          <w:sz w:val="28"/>
          <w:szCs w:val="28"/>
        </w:rPr>
        <w:t>В</w:t>
      </w:r>
      <w:r w:rsidR="006A37CE" w:rsidRPr="008F5CF3">
        <w:rPr>
          <w:sz w:val="28"/>
          <w:szCs w:val="28"/>
        </w:rPr>
        <w:t xml:space="preserve"> октябре 2018 года </w:t>
      </w:r>
      <w:r w:rsidRPr="008F5CF3">
        <w:rPr>
          <w:sz w:val="28"/>
          <w:szCs w:val="28"/>
        </w:rPr>
        <w:t xml:space="preserve"> состоялся семинар</w:t>
      </w:r>
      <w:r w:rsidR="00FC09D1" w:rsidRPr="008F5CF3">
        <w:rPr>
          <w:sz w:val="28"/>
          <w:szCs w:val="28"/>
        </w:rPr>
        <w:t xml:space="preserve"> </w:t>
      </w:r>
      <w:r w:rsidRPr="008F5CF3">
        <w:rPr>
          <w:sz w:val="28"/>
          <w:szCs w:val="28"/>
        </w:rPr>
        <w:t xml:space="preserve">- совещание </w:t>
      </w:r>
      <w:r w:rsidR="00FC09D1" w:rsidRPr="008F5CF3">
        <w:rPr>
          <w:sz w:val="28"/>
          <w:szCs w:val="28"/>
        </w:rPr>
        <w:t xml:space="preserve"> «Ислам в современной Удмуртии» </w:t>
      </w:r>
      <w:r w:rsidRPr="008F5CF3">
        <w:rPr>
          <w:sz w:val="28"/>
          <w:szCs w:val="28"/>
        </w:rPr>
        <w:t xml:space="preserve">по вопросам профилактики религиозного экстремизма среди </w:t>
      </w:r>
      <w:r w:rsidR="006A37CE" w:rsidRPr="008F5CF3">
        <w:rPr>
          <w:sz w:val="28"/>
          <w:szCs w:val="28"/>
        </w:rPr>
        <w:t xml:space="preserve"> </w:t>
      </w:r>
      <w:r w:rsidR="00FC09D1" w:rsidRPr="008F5CF3">
        <w:rPr>
          <w:sz w:val="28"/>
          <w:szCs w:val="28"/>
        </w:rPr>
        <w:t>молодежи</w:t>
      </w:r>
      <w:r w:rsidR="006A37CE" w:rsidRPr="008F5CF3">
        <w:rPr>
          <w:sz w:val="28"/>
          <w:szCs w:val="28"/>
        </w:rPr>
        <w:t>, о проведении</w:t>
      </w:r>
      <w:r w:rsidRPr="008F5CF3">
        <w:rPr>
          <w:sz w:val="28"/>
          <w:szCs w:val="28"/>
        </w:rPr>
        <w:t xml:space="preserve"> </w:t>
      </w:r>
      <w:r w:rsidR="006A37CE" w:rsidRPr="008F5CF3">
        <w:rPr>
          <w:sz w:val="28"/>
          <w:szCs w:val="28"/>
        </w:rPr>
        <w:t xml:space="preserve"> </w:t>
      </w:r>
      <w:r w:rsidRPr="008F5CF3">
        <w:rPr>
          <w:sz w:val="28"/>
          <w:szCs w:val="28"/>
        </w:rPr>
        <w:t xml:space="preserve"> разъясн</w:t>
      </w:r>
      <w:r w:rsidR="006A37CE" w:rsidRPr="008F5CF3">
        <w:rPr>
          <w:sz w:val="28"/>
          <w:szCs w:val="28"/>
        </w:rPr>
        <w:t>ительной работы среди верующих.</w:t>
      </w:r>
    </w:p>
    <w:p w:rsidR="006A37CE" w:rsidRPr="008F5CF3" w:rsidRDefault="00FC09D1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</w:t>
      </w:r>
      <w:r w:rsidR="00CE430C" w:rsidRPr="008F5CF3">
        <w:rPr>
          <w:sz w:val="28"/>
          <w:szCs w:val="28"/>
        </w:rPr>
        <w:t xml:space="preserve">В целях профилактики распространения экстремистской идеологии особое внимание </w:t>
      </w:r>
      <w:r w:rsidRPr="008F5CF3">
        <w:rPr>
          <w:sz w:val="28"/>
          <w:szCs w:val="28"/>
        </w:rPr>
        <w:t xml:space="preserve">Региональным духовным управлением мусульман Удмуртской Республики  </w:t>
      </w:r>
      <w:r w:rsidR="00CE430C" w:rsidRPr="008F5CF3">
        <w:rPr>
          <w:sz w:val="28"/>
          <w:szCs w:val="28"/>
        </w:rPr>
        <w:t>уделя</w:t>
      </w:r>
      <w:r w:rsidRPr="008F5CF3">
        <w:rPr>
          <w:sz w:val="28"/>
          <w:szCs w:val="28"/>
        </w:rPr>
        <w:t>ется</w:t>
      </w:r>
      <w:r w:rsidR="006A37CE" w:rsidRPr="008F5CF3">
        <w:rPr>
          <w:sz w:val="28"/>
          <w:szCs w:val="28"/>
        </w:rPr>
        <w:t xml:space="preserve"> </w:t>
      </w:r>
      <w:r w:rsidR="00CE430C" w:rsidRPr="008F5CF3">
        <w:rPr>
          <w:sz w:val="28"/>
          <w:szCs w:val="28"/>
        </w:rPr>
        <w:t>повышению</w:t>
      </w:r>
      <w:r w:rsidR="006A37CE" w:rsidRPr="008F5CF3">
        <w:rPr>
          <w:sz w:val="28"/>
          <w:szCs w:val="28"/>
        </w:rPr>
        <w:t xml:space="preserve"> </w:t>
      </w:r>
      <w:r w:rsidR="00CE430C" w:rsidRPr="008F5CF3">
        <w:rPr>
          <w:sz w:val="28"/>
          <w:szCs w:val="28"/>
        </w:rPr>
        <w:t>эффективности</w:t>
      </w:r>
      <w:r w:rsidR="006A37CE" w:rsidRPr="008F5CF3">
        <w:rPr>
          <w:sz w:val="28"/>
          <w:szCs w:val="28"/>
        </w:rPr>
        <w:t xml:space="preserve"> </w:t>
      </w:r>
      <w:r w:rsidR="00CE430C" w:rsidRPr="008F5CF3">
        <w:rPr>
          <w:sz w:val="28"/>
          <w:szCs w:val="28"/>
        </w:rPr>
        <w:t>механизмо</w:t>
      </w:r>
      <w:r w:rsidR="006A37CE" w:rsidRPr="008F5CF3">
        <w:rPr>
          <w:sz w:val="28"/>
          <w:szCs w:val="28"/>
        </w:rPr>
        <w:t xml:space="preserve">в  </w:t>
      </w:r>
      <w:r w:rsidR="00CE430C" w:rsidRPr="008F5CF3">
        <w:rPr>
          <w:sz w:val="28"/>
          <w:szCs w:val="28"/>
        </w:rPr>
        <w:t>работы</w:t>
      </w:r>
      <w:r w:rsidR="006A37CE" w:rsidRPr="008F5CF3">
        <w:rPr>
          <w:sz w:val="28"/>
          <w:szCs w:val="28"/>
        </w:rPr>
        <w:t xml:space="preserve"> </w:t>
      </w:r>
      <w:r w:rsidR="00CE430C" w:rsidRPr="008F5CF3">
        <w:rPr>
          <w:sz w:val="28"/>
          <w:szCs w:val="28"/>
        </w:rPr>
        <w:t>с молодежью, как одной из социальных групп, наиболее подверженных влиянию радикальных</w:t>
      </w:r>
      <w:r w:rsidR="006A37CE" w:rsidRPr="008F5CF3">
        <w:rPr>
          <w:sz w:val="28"/>
          <w:szCs w:val="28"/>
        </w:rPr>
        <w:t xml:space="preserve"> </w:t>
      </w:r>
      <w:r w:rsidR="00CE430C" w:rsidRPr="008F5CF3">
        <w:rPr>
          <w:sz w:val="28"/>
          <w:szCs w:val="28"/>
        </w:rPr>
        <w:t xml:space="preserve">идей. </w:t>
      </w:r>
      <w:r w:rsidR="006A37CE" w:rsidRPr="008F5CF3">
        <w:rPr>
          <w:sz w:val="28"/>
          <w:szCs w:val="28"/>
        </w:rPr>
        <w:t xml:space="preserve"> </w:t>
      </w:r>
    </w:p>
    <w:p w:rsidR="00E9691B" w:rsidRPr="008F5CF3" w:rsidRDefault="00FC09D1" w:rsidP="00DC73B1">
      <w:pPr>
        <w:spacing w:line="276" w:lineRule="auto"/>
        <w:ind w:firstLine="397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  В 2019 году в</w:t>
      </w:r>
      <w:r w:rsidR="003E6491" w:rsidRPr="008F5CF3">
        <w:rPr>
          <w:sz w:val="28"/>
          <w:szCs w:val="28"/>
        </w:rPr>
        <w:t>ажным для мусульман Удмуртии событием  должно стать открытие мечети в Юкаменском районе.</w:t>
      </w:r>
    </w:p>
    <w:p w:rsidR="00C40596" w:rsidRPr="008F5CF3" w:rsidRDefault="00FC09D1" w:rsidP="00DC73B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В целях обеспечения межконфессионального согласия Министерством национальной политики </w:t>
      </w:r>
      <w:r w:rsidR="00C40596" w:rsidRPr="008F5CF3">
        <w:rPr>
          <w:sz w:val="28"/>
          <w:szCs w:val="28"/>
        </w:rPr>
        <w:t xml:space="preserve">  инициировано  создани</w:t>
      </w:r>
      <w:r w:rsidRPr="008F5CF3">
        <w:rPr>
          <w:sz w:val="28"/>
          <w:szCs w:val="28"/>
        </w:rPr>
        <w:t>е</w:t>
      </w:r>
      <w:r w:rsidR="00C40596" w:rsidRPr="008F5CF3">
        <w:rPr>
          <w:sz w:val="28"/>
          <w:szCs w:val="28"/>
        </w:rPr>
        <w:t xml:space="preserve"> </w:t>
      </w:r>
      <w:r w:rsidRPr="008F5CF3">
        <w:rPr>
          <w:sz w:val="28"/>
          <w:szCs w:val="28"/>
        </w:rPr>
        <w:t xml:space="preserve">в 2019 году </w:t>
      </w:r>
      <w:r w:rsidR="00C40596" w:rsidRPr="008F5CF3">
        <w:rPr>
          <w:sz w:val="28"/>
          <w:szCs w:val="28"/>
        </w:rPr>
        <w:t>республиканского Межконфессионального</w:t>
      </w:r>
      <w:r w:rsidRPr="008F5CF3">
        <w:rPr>
          <w:sz w:val="28"/>
          <w:szCs w:val="28"/>
        </w:rPr>
        <w:t xml:space="preserve"> к</w:t>
      </w:r>
      <w:r w:rsidR="00C40596" w:rsidRPr="008F5CF3">
        <w:rPr>
          <w:sz w:val="28"/>
          <w:szCs w:val="28"/>
        </w:rPr>
        <w:t>онсультативного</w:t>
      </w:r>
      <w:r w:rsidRPr="008F5CF3">
        <w:rPr>
          <w:sz w:val="28"/>
          <w:szCs w:val="28"/>
        </w:rPr>
        <w:t xml:space="preserve"> к</w:t>
      </w:r>
      <w:r w:rsidR="00C40596" w:rsidRPr="008F5CF3">
        <w:rPr>
          <w:sz w:val="28"/>
          <w:szCs w:val="28"/>
        </w:rPr>
        <w:t>омитета - общественной дискуссионной площадки, объединяющей в своем составе представителей традиционных конфессий.</w:t>
      </w:r>
    </w:p>
    <w:p w:rsidR="00AE1A24" w:rsidRPr="008F5CF3" w:rsidRDefault="00AE1A24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</w:p>
    <w:p w:rsidR="00214542" w:rsidRPr="008F5CF3" w:rsidRDefault="00214542" w:rsidP="00DC73B1">
      <w:pPr>
        <w:widowControl/>
        <w:spacing w:line="276" w:lineRule="auto"/>
        <w:ind w:firstLine="708"/>
        <w:jc w:val="both"/>
        <w:rPr>
          <w:b/>
          <w:sz w:val="28"/>
          <w:szCs w:val="28"/>
        </w:rPr>
      </w:pPr>
      <w:r w:rsidRPr="008F5CF3">
        <w:rPr>
          <w:b/>
          <w:sz w:val="28"/>
          <w:szCs w:val="28"/>
        </w:rPr>
        <w:t xml:space="preserve">Социальная и культурная </w:t>
      </w:r>
      <w:proofErr w:type="gramStart"/>
      <w:r w:rsidRPr="008F5CF3">
        <w:rPr>
          <w:b/>
          <w:sz w:val="28"/>
          <w:szCs w:val="28"/>
        </w:rPr>
        <w:t>адаптация</w:t>
      </w:r>
      <w:proofErr w:type="gramEnd"/>
      <w:r w:rsidRPr="008F5CF3">
        <w:rPr>
          <w:b/>
          <w:sz w:val="28"/>
          <w:szCs w:val="28"/>
        </w:rPr>
        <w:t xml:space="preserve"> и интеграция иностранных граждан.</w:t>
      </w:r>
    </w:p>
    <w:p w:rsidR="00214542" w:rsidRPr="008F5CF3" w:rsidRDefault="00214542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В 2018 году, приступив к реализации функций по координации работы в сфере социальной и культурной адаптации и интеграции иностранных граждан,  министерство провело анализ практики субъектов Российской Федерации, наработанной в сфере социальной и культурной адаптации и интеграции иностранных граждан, а также законодательного инструментария для регулирования деятельности в данной области.  </w:t>
      </w:r>
    </w:p>
    <w:p w:rsidR="001B6D72" w:rsidRPr="008F5CF3" w:rsidRDefault="001B6D72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lastRenderedPageBreak/>
        <w:t xml:space="preserve">Удельный вес преступлений, совершаемых иностранными гражданами, не свидетельствует о значительном их влиянии на общую </w:t>
      </w:r>
      <w:proofErr w:type="gramStart"/>
      <w:r w:rsidRPr="008F5CF3">
        <w:rPr>
          <w:rFonts w:ascii="Times New Roman" w:hAnsi="Times New Roman"/>
          <w:sz w:val="28"/>
          <w:szCs w:val="28"/>
        </w:rPr>
        <w:t>криминогенную ситуацию</w:t>
      </w:r>
      <w:proofErr w:type="gramEnd"/>
      <w:r w:rsidRPr="008F5CF3">
        <w:rPr>
          <w:rFonts w:ascii="Times New Roman" w:hAnsi="Times New Roman"/>
          <w:sz w:val="28"/>
          <w:szCs w:val="28"/>
        </w:rPr>
        <w:t xml:space="preserve"> в Удмуртской Республике.</w:t>
      </w:r>
      <w:r w:rsidRPr="008F5C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F5CF3">
        <w:rPr>
          <w:rFonts w:ascii="Times New Roman" w:hAnsi="Times New Roman"/>
          <w:sz w:val="28"/>
          <w:szCs w:val="28"/>
        </w:rPr>
        <w:t xml:space="preserve">По данным ИЦ МВД по Удмуртской Республике за 12 месяцев 2018 года в </w:t>
      </w:r>
      <w:r w:rsidRPr="008F5CF3">
        <w:rPr>
          <w:rFonts w:ascii="Times New Roman" w:hAnsi="Times New Roman"/>
          <w:spacing w:val="-1"/>
          <w:sz w:val="28"/>
          <w:szCs w:val="28"/>
        </w:rPr>
        <w:t>Удмуртии зарегистрировано 25293 преступления</w:t>
      </w:r>
      <w:r w:rsidRPr="008F5CF3">
        <w:rPr>
          <w:rFonts w:ascii="Times New Roman" w:hAnsi="Times New Roman"/>
          <w:sz w:val="28"/>
          <w:szCs w:val="28"/>
        </w:rPr>
        <w:t xml:space="preserve"> (АППГ – </w:t>
      </w:r>
      <w:r w:rsidRPr="008F5CF3">
        <w:rPr>
          <w:rFonts w:ascii="Times New Roman" w:hAnsi="Times New Roman"/>
          <w:spacing w:val="-1"/>
          <w:sz w:val="28"/>
          <w:szCs w:val="28"/>
        </w:rPr>
        <w:t>24173</w:t>
      </w:r>
      <w:r w:rsidRPr="008F5CF3">
        <w:rPr>
          <w:rFonts w:ascii="Times New Roman" w:hAnsi="Times New Roman"/>
          <w:sz w:val="28"/>
          <w:szCs w:val="28"/>
        </w:rPr>
        <w:t>, +4,6%). Расследовано 14135 преступлений (АППГ – 13605, +3,9%).</w:t>
      </w:r>
    </w:p>
    <w:p w:rsidR="001B6D72" w:rsidRPr="008F5CF3" w:rsidRDefault="001B6D72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 xml:space="preserve">Фактов проявления межнациональной вражды не зафиксировано.  </w:t>
      </w:r>
    </w:p>
    <w:p w:rsidR="00912D8D" w:rsidRDefault="000A137B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 xml:space="preserve">В миграционном потоке большинство составляют трудовые мигранты, их количество в Удмуртии намного меньше, чем в крупных регионах нашей страны. В 2018 году  для занятия трудовой деятельностью в Удмуртию прибыли  8632 иностранных гражданина, что составило 44,1% от числа всех </w:t>
      </w:r>
      <w:r w:rsidR="00FB2BD5">
        <w:rPr>
          <w:rFonts w:ascii="Times New Roman" w:hAnsi="Times New Roman"/>
          <w:sz w:val="28"/>
          <w:szCs w:val="28"/>
        </w:rPr>
        <w:t>и</w:t>
      </w:r>
      <w:r w:rsidRPr="008F5CF3">
        <w:rPr>
          <w:rFonts w:ascii="Times New Roman" w:hAnsi="Times New Roman"/>
          <w:sz w:val="28"/>
          <w:szCs w:val="28"/>
        </w:rPr>
        <w:t>ностранных граждан, поставленных на миграционный учет в У</w:t>
      </w:r>
      <w:r w:rsidRPr="008F5CF3">
        <w:rPr>
          <w:rFonts w:ascii="Times New Roman" w:hAnsi="Times New Roman"/>
          <w:sz w:val="28"/>
          <w:szCs w:val="28"/>
        </w:rPr>
        <w:t>д</w:t>
      </w:r>
      <w:r w:rsidRPr="008F5CF3">
        <w:rPr>
          <w:rFonts w:ascii="Times New Roman" w:hAnsi="Times New Roman"/>
          <w:sz w:val="28"/>
          <w:szCs w:val="28"/>
        </w:rPr>
        <w:t xml:space="preserve">муртской Республике первично. </w:t>
      </w:r>
    </w:p>
    <w:p w:rsidR="00912D8D" w:rsidRDefault="000A137B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CF3">
        <w:rPr>
          <w:rFonts w:ascii="Times New Roman" w:hAnsi="Times New Roman"/>
          <w:sz w:val="28"/>
          <w:szCs w:val="28"/>
        </w:rPr>
        <w:t>Анализ мониторинга показателей миграционной ситуации свидетельствует о незначительном влиянии внешней трудовой миграции на региональный и локал</w:t>
      </w:r>
      <w:r w:rsidRPr="008F5CF3">
        <w:rPr>
          <w:rFonts w:ascii="Times New Roman" w:hAnsi="Times New Roman"/>
          <w:sz w:val="28"/>
          <w:szCs w:val="28"/>
        </w:rPr>
        <w:t>ь</w:t>
      </w:r>
      <w:r w:rsidRPr="008F5CF3">
        <w:rPr>
          <w:rFonts w:ascii="Times New Roman" w:hAnsi="Times New Roman"/>
          <w:sz w:val="28"/>
          <w:szCs w:val="28"/>
        </w:rPr>
        <w:t>ные рынки труда, так как основная масса иностранных граждан в силу их низкой квалификации задействуется на рабочих местах с тяжелыми условиями и низкой оплатой тр</w:t>
      </w:r>
      <w:r w:rsidRPr="008F5CF3">
        <w:rPr>
          <w:rFonts w:ascii="Times New Roman" w:hAnsi="Times New Roman"/>
          <w:sz w:val="28"/>
          <w:szCs w:val="28"/>
        </w:rPr>
        <w:t>у</w:t>
      </w:r>
      <w:r w:rsidRPr="008F5CF3">
        <w:rPr>
          <w:rFonts w:ascii="Times New Roman" w:hAnsi="Times New Roman"/>
          <w:sz w:val="28"/>
          <w:szCs w:val="28"/>
        </w:rPr>
        <w:t>да.</w:t>
      </w:r>
      <w:proofErr w:type="gramEnd"/>
    </w:p>
    <w:p w:rsidR="00912D8D" w:rsidRDefault="00214542" w:rsidP="00DC73B1">
      <w:pPr>
        <w:pStyle w:val="af4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CF3">
        <w:rPr>
          <w:rFonts w:ascii="Times New Roman" w:hAnsi="Times New Roman"/>
          <w:color w:val="000000"/>
          <w:sz w:val="28"/>
          <w:szCs w:val="28"/>
        </w:rPr>
        <w:t>Если говорить о сокращении социальной дистанции между мигрантами и принимающей средой, то очевидна высокая актуальность не только программ адаптации и интеграции мигрантов, но и мероприятий, позволяющих местным жителям больше узнавать об обычаях, традициях стран выезда мигрантов. Особую значимость имеет и выстраивание каналов трансляции знаний о культуре, нормах поведения, привычках старожильческого населения.</w:t>
      </w:r>
    </w:p>
    <w:p w:rsidR="00912D8D" w:rsidRDefault="00214542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 xml:space="preserve"> Мероприятия, направленные на социально-культурную адаптацию и интеграцию мигрантов, осуществляются в тесном сотрудничестве с представителями национальн</w:t>
      </w:r>
      <w:proofErr w:type="gramStart"/>
      <w:r w:rsidRPr="008F5CF3">
        <w:rPr>
          <w:rFonts w:ascii="Times New Roman" w:hAnsi="Times New Roman"/>
          <w:sz w:val="28"/>
          <w:szCs w:val="28"/>
        </w:rPr>
        <w:t>о-</w:t>
      </w:r>
      <w:proofErr w:type="gramEnd"/>
      <w:r w:rsidRPr="008F5CF3">
        <w:rPr>
          <w:rFonts w:ascii="Times New Roman" w:hAnsi="Times New Roman"/>
          <w:sz w:val="28"/>
          <w:szCs w:val="28"/>
        </w:rPr>
        <w:t xml:space="preserve"> культурных объединений, которые, в том числе в рамках неформального общения, разъясняют иностранным гражданам требования миграционного и трудового законодательства. Некоммерческим организациям на конкурсной основе предоставляются субсидии на реализацию социально значимых проектов, в том числе направленных на социально-культурную адаптацию иностранных граждан</w:t>
      </w:r>
      <w:r w:rsidR="00912D8D">
        <w:rPr>
          <w:rFonts w:ascii="Times New Roman" w:hAnsi="Times New Roman"/>
          <w:sz w:val="28"/>
          <w:szCs w:val="28"/>
        </w:rPr>
        <w:t>.</w:t>
      </w:r>
    </w:p>
    <w:p w:rsidR="00912D8D" w:rsidRDefault="00214542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 xml:space="preserve">В Удмуртской Республике созданы условия для сдачи иностранными гражданами экзамена на знание русского языка, истории России и основ законодательства Российской Федерации для получения патента на работу на территории Удмуртии. </w:t>
      </w:r>
    </w:p>
    <w:p w:rsidR="00912D8D" w:rsidRDefault="00214542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 xml:space="preserve">Информационная поддержка прибывших иностранных граждан обеспечивается путем размещения нормативных правовых документов на </w:t>
      </w:r>
      <w:r w:rsidRPr="008F5CF3">
        <w:rPr>
          <w:rFonts w:ascii="Times New Roman" w:hAnsi="Times New Roman"/>
          <w:sz w:val="28"/>
          <w:szCs w:val="28"/>
        </w:rPr>
        <w:lastRenderedPageBreak/>
        <w:t>официальных сайтах соответствующих исполнительных органов власти, на едином портале государственных и муниципальных услуг.</w:t>
      </w:r>
    </w:p>
    <w:p w:rsidR="00912D8D" w:rsidRDefault="00214542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>Организованы консультационные услуги для работодателей по правовому регулированию вопросов о привлечении и использовании иностранной рабочей силы.</w:t>
      </w:r>
      <w:r w:rsidR="00600893">
        <w:rPr>
          <w:rFonts w:ascii="Times New Roman" w:hAnsi="Times New Roman"/>
          <w:sz w:val="28"/>
          <w:szCs w:val="28"/>
        </w:rPr>
        <w:t xml:space="preserve">  </w:t>
      </w:r>
    </w:p>
    <w:p w:rsidR="00912D8D" w:rsidRDefault="00015C2B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>В целях содействия адаптации мигрантов к условиям принимающего сообщества совместно с Удмуртским институтом истории, языка и литературы УрО РАН подготовлена к изданию брошюра «Гостеприимная Удмуртия» - информационное издание для иностранных граждан из стран СНГ, находящихся на территории Удмуртской Республики.</w:t>
      </w:r>
    </w:p>
    <w:p w:rsidR="00912D8D" w:rsidRDefault="00015C2B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CF3">
        <w:rPr>
          <w:rFonts w:ascii="Times New Roman" w:hAnsi="Times New Roman"/>
          <w:sz w:val="28"/>
          <w:szCs w:val="28"/>
        </w:rPr>
        <w:t>В августе 2018 года Министерством образования и науки Удмуртской Республики с участием Министерства национальной политики Удмуртской Республики и Управления по вопросам миграции МВД России по Удмуртской Республики разработана Памятка иностранным студентам и учащимся о правилах пребывания и проживания на территории Российской Федерации и нормах миграционного законодательства.</w:t>
      </w:r>
      <w:proofErr w:type="gramEnd"/>
    </w:p>
    <w:p w:rsidR="00912D8D" w:rsidRDefault="00214542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 xml:space="preserve">Практика работы с детьми мигрантов в </w:t>
      </w:r>
      <w:r w:rsidR="00912D8D">
        <w:rPr>
          <w:rFonts w:ascii="Times New Roman" w:hAnsi="Times New Roman"/>
          <w:sz w:val="28"/>
          <w:szCs w:val="28"/>
        </w:rPr>
        <w:t>ш</w:t>
      </w:r>
      <w:r w:rsidRPr="008F5CF3">
        <w:rPr>
          <w:rFonts w:ascii="Times New Roman" w:hAnsi="Times New Roman"/>
          <w:sz w:val="28"/>
          <w:szCs w:val="28"/>
        </w:rPr>
        <w:t>кол</w:t>
      </w:r>
      <w:r w:rsidR="00912D8D">
        <w:rPr>
          <w:rFonts w:ascii="Times New Roman" w:hAnsi="Times New Roman"/>
          <w:sz w:val="28"/>
          <w:szCs w:val="28"/>
        </w:rPr>
        <w:t>е</w:t>
      </w:r>
      <w:r w:rsidRPr="008F5CF3">
        <w:rPr>
          <w:rFonts w:ascii="Times New Roman" w:hAnsi="Times New Roman"/>
          <w:sz w:val="28"/>
          <w:szCs w:val="28"/>
        </w:rPr>
        <w:t xml:space="preserve"> № 17 г</w:t>
      </w:r>
      <w:proofErr w:type="gramStart"/>
      <w:r w:rsidRPr="008F5CF3">
        <w:rPr>
          <w:rFonts w:ascii="Times New Roman" w:hAnsi="Times New Roman"/>
          <w:sz w:val="28"/>
          <w:szCs w:val="28"/>
        </w:rPr>
        <w:t>.И</w:t>
      </w:r>
      <w:proofErr w:type="gramEnd"/>
      <w:r w:rsidRPr="008F5CF3">
        <w:rPr>
          <w:rFonts w:ascii="Times New Roman" w:hAnsi="Times New Roman"/>
          <w:sz w:val="28"/>
          <w:szCs w:val="28"/>
        </w:rPr>
        <w:t>жевска была презентована на расширенном заседании коллегии Миннаца в декабре 2018 года и рекомендована к реализации на муниципальном уровне.</w:t>
      </w:r>
      <w:r w:rsidR="00346EB1" w:rsidRPr="008F5CF3">
        <w:rPr>
          <w:rFonts w:ascii="Times New Roman" w:hAnsi="Times New Roman"/>
          <w:sz w:val="28"/>
          <w:szCs w:val="28"/>
        </w:rPr>
        <w:t xml:space="preserve"> </w:t>
      </w:r>
    </w:p>
    <w:p w:rsidR="00912D8D" w:rsidRDefault="00214542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 xml:space="preserve">В качестве заинтересованного  органа исполнительной власти министерство приняло </w:t>
      </w:r>
      <w:r w:rsidR="002C0F12" w:rsidRPr="008F5CF3">
        <w:rPr>
          <w:rFonts w:ascii="Times New Roman" w:hAnsi="Times New Roman"/>
          <w:sz w:val="28"/>
          <w:szCs w:val="28"/>
        </w:rPr>
        <w:t xml:space="preserve">в подготовке предложений в Концепцию миграционной политики на территории Удмуртской республики с учетом вновь принятой </w:t>
      </w:r>
      <w:r w:rsidRPr="008F5CF3">
        <w:rPr>
          <w:rFonts w:ascii="Times New Roman" w:hAnsi="Times New Roman"/>
          <w:sz w:val="28"/>
          <w:szCs w:val="28"/>
        </w:rPr>
        <w:t xml:space="preserve"> </w:t>
      </w:r>
      <w:r w:rsidR="002C0F12" w:rsidRPr="008F5CF3">
        <w:rPr>
          <w:rFonts w:ascii="Times New Roman" w:hAnsi="Times New Roman"/>
          <w:sz w:val="28"/>
          <w:szCs w:val="28"/>
        </w:rPr>
        <w:t>Концепции миграционной политики Российской Федерации на 2019-2025 годы.</w:t>
      </w:r>
    </w:p>
    <w:p w:rsidR="00580D43" w:rsidRPr="00912D8D" w:rsidRDefault="002C0F12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0D43" w:rsidRPr="008F5CF3">
        <w:rPr>
          <w:rFonts w:ascii="Times New Roman" w:hAnsi="Times New Roman"/>
          <w:sz w:val="28"/>
          <w:szCs w:val="28"/>
        </w:rPr>
        <w:t xml:space="preserve">В целях укрепления и дальнейшего развития тесных контактов с национальными обществами, предупреждения и локализации с их помощью возможных негативных процессов, связанных с нарушением миграционного законодательства Российской Федерации среди мигрантов руководством и ответственными лицами Управления по вопросам миграции МВД России по Удмуртской Республике </w:t>
      </w:r>
      <w:r w:rsidR="00580D43" w:rsidRPr="00912D8D">
        <w:rPr>
          <w:rFonts w:ascii="Times New Roman" w:hAnsi="Times New Roman"/>
          <w:sz w:val="28"/>
          <w:szCs w:val="28"/>
        </w:rPr>
        <w:t>проводятся встречи с лидерами национальных сообществ и консультации для конкретных представителей национальных диаспор</w:t>
      </w:r>
      <w:r w:rsidR="00580D43" w:rsidRPr="00912D8D">
        <w:rPr>
          <w:rFonts w:ascii="Times New Roman" w:hAnsi="Times New Roman"/>
          <w:b/>
          <w:sz w:val="28"/>
          <w:szCs w:val="28"/>
        </w:rPr>
        <w:t xml:space="preserve"> </w:t>
      </w:r>
      <w:r w:rsidR="00580D43" w:rsidRPr="00912D8D">
        <w:rPr>
          <w:rFonts w:ascii="Times New Roman" w:hAnsi="Times New Roman"/>
          <w:sz w:val="28"/>
          <w:szCs w:val="28"/>
        </w:rPr>
        <w:t>по вопросам, связанным с миграционным</w:t>
      </w:r>
      <w:proofErr w:type="gramEnd"/>
      <w:r w:rsidR="00580D43" w:rsidRPr="00912D8D">
        <w:rPr>
          <w:rFonts w:ascii="Times New Roman" w:hAnsi="Times New Roman"/>
          <w:sz w:val="28"/>
          <w:szCs w:val="28"/>
        </w:rPr>
        <w:t xml:space="preserve"> законодательством. </w:t>
      </w:r>
      <w:r w:rsidR="00A908D6" w:rsidRPr="00912D8D">
        <w:rPr>
          <w:rFonts w:ascii="Times New Roman" w:hAnsi="Times New Roman"/>
          <w:sz w:val="28"/>
          <w:szCs w:val="28"/>
        </w:rPr>
        <w:t xml:space="preserve">  </w:t>
      </w:r>
    </w:p>
    <w:p w:rsidR="001B6D72" w:rsidRPr="008F5CF3" w:rsidRDefault="00580D43" w:rsidP="00DC73B1">
      <w:pPr>
        <w:pStyle w:val="af4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CF3">
        <w:rPr>
          <w:rFonts w:ascii="Times New Roman" w:hAnsi="Times New Roman"/>
          <w:sz w:val="28"/>
          <w:szCs w:val="28"/>
        </w:rPr>
        <w:t xml:space="preserve">Проблемные вопросы адаптации и интеграции мигрантов обсуждались и на состоявшемся 27 октября 2018 года рабочем совещании с руководителями органов исполнительной власти Удмуртской Республики и органов местного самоуправления, а также 12 апреля 2018 года на панельной дискуссии по теме «Социокультурная адаптация и интеграция мигрантов» в рамках организованного Министерством национальной политики Удмуртской Республики Межрегионального форума муниципальных образований «Мир диалоге». </w:t>
      </w:r>
      <w:proofErr w:type="gramEnd"/>
    </w:p>
    <w:p w:rsidR="001B6D72" w:rsidRPr="008F5CF3" w:rsidRDefault="001B6D72" w:rsidP="00DC73B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8F5CF3">
        <w:rPr>
          <w:color w:val="000000"/>
          <w:sz w:val="28"/>
          <w:szCs w:val="28"/>
        </w:rPr>
        <w:lastRenderedPageBreak/>
        <w:t xml:space="preserve">        В   2019 году ожидается внесение в ГосДуму законопроекта о социальной и культурной адаптации и интеграции мигрантов. </w:t>
      </w:r>
      <w:r w:rsidR="00583603">
        <w:rPr>
          <w:color w:val="000000"/>
          <w:sz w:val="28"/>
          <w:szCs w:val="28"/>
        </w:rPr>
        <w:t xml:space="preserve"> </w:t>
      </w:r>
    </w:p>
    <w:p w:rsidR="00912D8D" w:rsidRDefault="001B6D72" w:rsidP="00DC73B1">
      <w:pPr>
        <w:pStyle w:val="a4"/>
        <w:shd w:val="clear" w:color="auto" w:fill="FFFFFF"/>
        <w:spacing w:before="0" w:beforeAutospacing="0" w:after="125" w:afterAutospacing="0"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Но, </w:t>
      </w:r>
      <w:r w:rsidR="00583603">
        <w:rPr>
          <w:sz w:val="28"/>
          <w:szCs w:val="28"/>
        </w:rPr>
        <w:t xml:space="preserve">  н</w:t>
      </w:r>
      <w:r w:rsidRPr="008F5CF3">
        <w:rPr>
          <w:sz w:val="28"/>
          <w:szCs w:val="28"/>
        </w:rPr>
        <w:t>а местах необходимо уже сейчас принимать превентивные меры по снижению уровня нелегальной трудовой миграции,  снижению социальной напряжённости в обществе, обеспечению межнационального согласия, повышению эффективности управления миграционными  потоками, формированию у мигрантов и принимающего сообщества навыков межкультурного общения,  усилению роли институтов гражданского общества в решении этих вопросов.</w:t>
      </w:r>
    </w:p>
    <w:p w:rsidR="001B6D72" w:rsidRDefault="001B6D72" w:rsidP="00DC73B1">
      <w:pPr>
        <w:pStyle w:val="a4"/>
        <w:shd w:val="clear" w:color="auto" w:fill="FFFFFF"/>
        <w:spacing w:before="0" w:beforeAutospacing="0" w:after="125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F5CF3">
        <w:rPr>
          <w:sz w:val="28"/>
          <w:szCs w:val="28"/>
          <w:shd w:val="clear" w:color="auto" w:fill="FFFFFF"/>
        </w:rPr>
        <w:t>Необходимо на особом контроле держать  риски, связанные с вероятными проявлениями напряженности и обострения  в этноконфессиональных отношениях, особенно в  городах и районах с наибольшим проживанием представителей народов Кавказа и Средней Азии (города Ижевск, Сарапул, Можга, Глазов, Воткинск, Завьяловский, Малопургинский, Дебесский, Кезс</w:t>
      </w:r>
      <w:r w:rsidR="00912D8D">
        <w:rPr>
          <w:sz w:val="28"/>
          <w:szCs w:val="28"/>
          <w:shd w:val="clear" w:color="auto" w:fill="FFFFFF"/>
        </w:rPr>
        <w:t>кий, Вавожский и другие районы).</w:t>
      </w:r>
    </w:p>
    <w:p w:rsidR="00AE1A24" w:rsidRPr="008F5CF3" w:rsidRDefault="001B6D72" w:rsidP="0058360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F5CF3">
        <w:rPr>
          <w:color w:val="000000"/>
          <w:sz w:val="28"/>
          <w:szCs w:val="28"/>
        </w:rPr>
        <w:t xml:space="preserve">Необходима персональная работа с лидерами сообществ мигрантов по вопросам их интеграции в среду принимающего сообщества. </w:t>
      </w:r>
      <w:r w:rsidRPr="008F5CF3">
        <w:rPr>
          <w:sz w:val="28"/>
          <w:szCs w:val="28"/>
        </w:rPr>
        <w:t xml:space="preserve"> </w:t>
      </w:r>
      <w:r w:rsidR="00B25921" w:rsidRPr="008F5CF3">
        <w:rPr>
          <w:color w:val="000000"/>
          <w:sz w:val="28"/>
          <w:szCs w:val="28"/>
        </w:rPr>
        <w:t xml:space="preserve"> </w:t>
      </w:r>
    </w:p>
    <w:p w:rsidR="00801AD8" w:rsidRPr="008F5CF3" w:rsidRDefault="00801AD8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</w:p>
    <w:p w:rsidR="00214542" w:rsidRPr="008F5CF3" w:rsidRDefault="00214542" w:rsidP="00DC73B1">
      <w:pPr>
        <w:pStyle w:val="ae"/>
        <w:spacing w:line="276" w:lineRule="auto"/>
        <w:jc w:val="center"/>
        <w:rPr>
          <w:b/>
          <w:sz w:val="28"/>
          <w:szCs w:val="28"/>
        </w:rPr>
      </w:pPr>
      <w:r w:rsidRPr="008F5CF3">
        <w:rPr>
          <w:b/>
          <w:sz w:val="28"/>
          <w:szCs w:val="28"/>
        </w:rPr>
        <w:t>Этноязыковая ситуация и реализация задач в сфере сохранения языковой самобытности</w:t>
      </w:r>
    </w:p>
    <w:p w:rsidR="00BD230C" w:rsidRDefault="00583603" w:rsidP="00BD230C">
      <w:pPr>
        <w:pStyle w:val="ae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95506" w:rsidRPr="00912D8D" w:rsidRDefault="00912D8D" w:rsidP="00DC73B1">
      <w:pPr>
        <w:pStyle w:val="ae"/>
        <w:spacing w:line="276" w:lineRule="auto"/>
        <w:ind w:firstLine="510"/>
        <w:jc w:val="both"/>
        <w:rPr>
          <w:b/>
          <w:sz w:val="28"/>
          <w:szCs w:val="28"/>
        </w:rPr>
      </w:pPr>
      <w:r>
        <w:rPr>
          <w:color w:val="020C22"/>
          <w:sz w:val="28"/>
          <w:szCs w:val="28"/>
        </w:rPr>
        <w:tab/>
      </w:r>
      <w:r w:rsidR="00F95506" w:rsidRPr="00912D8D">
        <w:rPr>
          <w:sz w:val="28"/>
          <w:szCs w:val="28"/>
        </w:rPr>
        <w:t>На Совете по межнациональным отношениям пр</w:t>
      </w:r>
      <w:r>
        <w:rPr>
          <w:sz w:val="28"/>
          <w:szCs w:val="28"/>
        </w:rPr>
        <w:t>и</w:t>
      </w:r>
      <w:r w:rsidR="00F95506" w:rsidRPr="00912D8D">
        <w:rPr>
          <w:sz w:val="28"/>
          <w:szCs w:val="28"/>
        </w:rPr>
        <w:t xml:space="preserve">  Президенте России в Ханты-Мансийске был обозначен круг взаимосвязанных между собой проблем</w:t>
      </w:r>
      <w:r w:rsidR="00BD230C">
        <w:rPr>
          <w:sz w:val="28"/>
          <w:szCs w:val="28"/>
        </w:rPr>
        <w:t xml:space="preserve"> в этноязыковой ситуации</w:t>
      </w:r>
      <w:r>
        <w:rPr>
          <w:sz w:val="28"/>
          <w:szCs w:val="28"/>
        </w:rPr>
        <w:t>.</w:t>
      </w:r>
      <w:r w:rsidR="00BD2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Это - </w:t>
      </w:r>
      <w:r w:rsidR="00F95506" w:rsidRPr="00912D8D">
        <w:rPr>
          <w:sz w:val="28"/>
          <w:szCs w:val="28"/>
        </w:rPr>
        <w:t xml:space="preserve"> учебники (</w:t>
      </w:r>
      <w:r w:rsidR="00F95506" w:rsidRPr="00912D8D">
        <w:rPr>
          <w:i/>
          <w:sz w:val="28"/>
          <w:szCs w:val="28"/>
        </w:rPr>
        <w:t>в федеральном перечне содержатся  учебники лишь только по шести языкам.</w:t>
      </w:r>
      <w:proofErr w:type="gramEnd"/>
      <w:r w:rsidR="00F95506" w:rsidRPr="00912D8D">
        <w:rPr>
          <w:i/>
          <w:sz w:val="28"/>
          <w:szCs w:val="28"/>
        </w:rPr>
        <w:t xml:space="preserve"> </w:t>
      </w:r>
      <w:r w:rsidR="00583603">
        <w:rPr>
          <w:i/>
          <w:sz w:val="28"/>
          <w:szCs w:val="28"/>
        </w:rPr>
        <w:t>У</w:t>
      </w:r>
      <w:r w:rsidR="00F95506" w:rsidRPr="00912D8D">
        <w:rPr>
          <w:i/>
          <w:sz w:val="28"/>
          <w:szCs w:val="28"/>
        </w:rPr>
        <w:t>чебники по удмуртскому языку с 1-го по 4-й класс были</w:t>
      </w:r>
      <w:r w:rsidR="007A2D0E" w:rsidRPr="00912D8D">
        <w:rPr>
          <w:i/>
          <w:sz w:val="28"/>
          <w:szCs w:val="28"/>
        </w:rPr>
        <w:t xml:space="preserve"> 28 декабря 2018 года </w:t>
      </w:r>
      <w:r w:rsidR="00F95506" w:rsidRPr="00912D8D">
        <w:rPr>
          <w:i/>
          <w:sz w:val="28"/>
          <w:szCs w:val="28"/>
        </w:rPr>
        <w:t>включены</w:t>
      </w:r>
      <w:r w:rsidR="008960AE" w:rsidRPr="00912D8D">
        <w:rPr>
          <w:i/>
          <w:sz w:val="28"/>
          <w:szCs w:val="28"/>
        </w:rPr>
        <w:t xml:space="preserve"> в федеральный перечень</w:t>
      </w:r>
      <w:r w:rsidR="008960AE" w:rsidRPr="00912D8D">
        <w:rPr>
          <w:sz w:val="28"/>
          <w:szCs w:val="28"/>
        </w:rPr>
        <w:t>),</w:t>
      </w:r>
      <w:r w:rsidR="00F95506" w:rsidRPr="00912D8D">
        <w:rPr>
          <w:sz w:val="28"/>
          <w:szCs w:val="28"/>
        </w:rPr>
        <w:t> – это примерные образовательные программы</w:t>
      </w:r>
      <w:r w:rsidR="008960AE" w:rsidRPr="00912D8D">
        <w:rPr>
          <w:sz w:val="28"/>
          <w:szCs w:val="28"/>
        </w:rPr>
        <w:t xml:space="preserve"> (</w:t>
      </w:r>
      <w:r w:rsidR="008960AE" w:rsidRPr="00912D8D">
        <w:rPr>
          <w:i/>
          <w:sz w:val="28"/>
          <w:szCs w:val="28"/>
        </w:rPr>
        <w:t>и</w:t>
      </w:r>
      <w:r w:rsidR="00F95506" w:rsidRPr="00912D8D">
        <w:rPr>
          <w:i/>
          <w:sz w:val="28"/>
          <w:szCs w:val="28"/>
        </w:rPr>
        <w:t xml:space="preserve">х на сегодняшний день утверждено только </w:t>
      </w:r>
      <w:r w:rsidR="008960AE" w:rsidRPr="00912D8D">
        <w:rPr>
          <w:i/>
          <w:sz w:val="28"/>
          <w:szCs w:val="28"/>
        </w:rPr>
        <w:t xml:space="preserve"> </w:t>
      </w:r>
      <w:r w:rsidR="00F95506" w:rsidRPr="00912D8D">
        <w:rPr>
          <w:i/>
          <w:sz w:val="28"/>
          <w:szCs w:val="28"/>
        </w:rPr>
        <w:t xml:space="preserve"> по 13 языкам</w:t>
      </w:r>
      <w:r w:rsidR="008960AE" w:rsidRPr="00912D8D">
        <w:rPr>
          <w:i/>
          <w:sz w:val="28"/>
          <w:szCs w:val="28"/>
        </w:rPr>
        <w:t>),</w:t>
      </w:r>
      <w:r w:rsidR="00F95506" w:rsidRPr="00912D8D">
        <w:rPr>
          <w:sz w:val="28"/>
          <w:szCs w:val="28"/>
        </w:rPr>
        <w:t xml:space="preserve"> – это проблема кадров, острая нехватка учителей родных языков и небольшое количество студентов, которые идут на соответствующие филологические специальности, </w:t>
      </w:r>
      <w:proofErr w:type="gramStart"/>
      <w:r w:rsidR="00F95506" w:rsidRPr="00912D8D">
        <w:rPr>
          <w:sz w:val="28"/>
          <w:szCs w:val="28"/>
        </w:rPr>
        <w:t>учитывая</w:t>
      </w:r>
      <w:proofErr w:type="gramEnd"/>
      <w:r w:rsidR="00F95506" w:rsidRPr="00912D8D">
        <w:rPr>
          <w:sz w:val="28"/>
          <w:szCs w:val="28"/>
        </w:rPr>
        <w:t xml:space="preserve"> в том числе и незначительный спрос на выпускников по этим специальностям.</w:t>
      </w:r>
      <w:r w:rsidR="008960AE" w:rsidRPr="00912D8D">
        <w:rPr>
          <w:sz w:val="28"/>
          <w:szCs w:val="28"/>
        </w:rPr>
        <w:t xml:space="preserve">  </w:t>
      </w:r>
      <w:r w:rsidR="00F95506" w:rsidRPr="00912D8D">
        <w:rPr>
          <w:sz w:val="28"/>
          <w:szCs w:val="28"/>
        </w:rPr>
        <w:t xml:space="preserve"> </w:t>
      </w:r>
      <w:r w:rsidR="008960AE" w:rsidRPr="00912D8D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- </w:t>
      </w:r>
      <w:r w:rsidR="00F95506" w:rsidRPr="00912D8D">
        <w:rPr>
          <w:sz w:val="28"/>
          <w:szCs w:val="28"/>
        </w:rPr>
        <w:t>задачи, которые нужно решать</w:t>
      </w:r>
      <w:r w:rsidR="00583603">
        <w:rPr>
          <w:sz w:val="28"/>
          <w:szCs w:val="28"/>
        </w:rPr>
        <w:t xml:space="preserve">. </w:t>
      </w:r>
    </w:p>
    <w:p w:rsidR="00214542" w:rsidRPr="008F5CF3" w:rsidRDefault="00583603" w:rsidP="00DC73B1">
      <w:pPr>
        <w:pStyle w:val="af4"/>
        <w:spacing w:after="0"/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12D8D">
        <w:rPr>
          <w:rFonts w:ascii="Times New Roman" w:hAnsi="Times New Roman"/>
          <w:sz w:val="28"/>
          <w:szCs w:val="28"/>
        </w:rPr>
        <w:t xml:space="preserve"> региональном уровне, в </w:t>
      </w:r>
      <w:r w:rsidR="00214542" w:rsidRPr="008F5CF3">
        <w:rPr>
          <w:rFonts w:ascii="Times New Roman" w:hAnsi="Times New Roman"/>
          <w:sz w:val="28"/>
          <w:szCs w:val="28"/>
        </w:rPr>
        <w:t xml:space="preserve"> целях выработки мер, способствующих сохранению и развитию родных языков,  ежегодно осуществляется мониторинг состояния и развития языков народов Российской Федерации на территории Удмуртской Республики.</w:t>
      </w:r>
    </w:p>
    <w:p w:rsidR="00214542" w:rsidRPr="008F5CF3" w:rsidRDefault="00214542" w:rsidP="00DC73B1">
      <w:pPr>
        <w:pStyle w:val="ae"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Разговорными навыками на языке своей национальности владеют </w:t>
      </w:r>
      <w:r w:rsidR="00830723" w:rsidRPr="008F5CF3">
        <w:rPr>
          <w:sz w:val="28"/>
          <w:szCs w:val="28"/>
        </w:rPr>
        <w:t>48%</w:t>
      </w:r>
      <w:r w:rsidRPr="008F5CF3">
        <w:rPr>
          <w:sz w:val="28"/>
          <w:szCs w:val="28"/>
          <w:highlight w:val="yellow"/>
        </w:rPr>
        <w:t xml:space="preserve"> </w:t>
      </w:r>
      <w:r w:rsidRPr="008F5CF3">
        <w:rPr>
          <w:sz w:val="28"/>
          <w:szCs w:val="28"/>
        </w:rPr>
        <w:t xml:space="preserve">удмуртов и </w:t>
      </w:r>
      <w:r w:rsidR="00CE738F" w:rsidRPr="008F5CF3">
        <w:rPr>
          <w:sz w:val="28"/>
          <w:szCs w:val="28"/>
        </w:rPr>
        <w:t>55</w:t>
      </w:r>
      <w:r w:rsidRPr="008F5CF3">
        <w:rPr>
          <w:sz w:val="28"/>
          <w:szCs w:val="28"/>
        </w:rPr>
        <w:t>,</w:t>
      </w:r>
      <w:r w:rsidR="00CE738F" w:rsidRPr="008F5CF3">
        <w:rPr>
          <w:sz w:val="28"/>
          <w:szCs w:val="28"/>
        </w:rPr>
        <w:t>8%</w:t>
      </w:r>
      <w:r w:rsidRPr="008F5CF3">
        <w:rPr>
          <w:sz w:val="28"/>
          <w:szCs w:val="28"/>
        </w:rPr>
        <w:t xml:space="preserve"> татар. Пассивное знание национального языка («понимаю, но </w:t>
      </w:r>
      <w:r w:rsidRPr="008F5CF3">
        <w:rPr>
          <w:sz w:val="28"/>
          <w:szCs w:val="28"/>
        </w:rPr>
        <w:lastRenderedPageBreak/>
        <w:t xml:space="preserve">не говорю») отмечают </w:t>
      </w:r>
      <w:r w:rsidR="00912D8D">
        <w:rPr>
          <w:sz w:val="28"/>
          <w:szCs w:val="28"/>
        </w:rPr>
        <w:t xml:space="preserve">24,4% удмуртов (в 2017 году - </w:t>
      </w:r>
      <w:r w:rsidRPr="008F5CF3">
        <w:rPr>
          <w:sz w:val="28"/>
          <w:szCs w:val="28"/>
        </w:rPr>
        <w:t>18,3% удмуртов</w:t>
      </w:r>
      <w:r w:rsidR="00912D8D">
        <w:rPr>
          <w:sz w:val="28"/>
          <w:szCs w:val="28"/>
        </w:rPr>
        <w:t>)</w:t>
      </w:r>
      <w:r w:rsidRPr="008F5CF3">
        <w:rPr>
          <w:sz w:val="28"/>
          <w:szCs w:val="28"/>
        </w:rPr>
        <w:t>, 11,</w:t>
      </w:r>
      <w:r w:rsidR="00912D8D">
        <w:rPr>
          <w:sz w:val="28"/>
          <w:szCs w:val="28"/>
        </w:rPr>
        <w:t>1</w:t>
      </w:r>
      <w:r w:rsidRPr="008F5CF3">
        <w:rPr>
          <w:sz w:val="28"/>
          <w:szCs w:val="28"/>
        </w:rPr>
        <w:t xml:space="preserve">% татар. Не владеют языком своей национальности </w:t>
      </w:r>
      <w:r w:rsidR="00DA2613">
        <w:rPr>
          <w:sz w:val="28"/>
          <w:szCs w:val="28"/>
        </w:rPr>
        <w:t>10,1% удмуртов (в 2017 году -</w:t>
      </w:r>
      <w:r w:rsidRPr="008F5CF3">
        <w:rPr>
          <w:sz w:val="28"/>
          <w:szCs w:val="28"/>
        </w:rPr>
        <w:t>7,8%</w:t>
      </w:r>
      <w:proofErr w:type="gramStart"/>
      <w:r w:rsidRPr="008F5CF3">
        <w:rPr>
          <w:sz w:val="28"/>
          <w:szCs w:val="28"/>
        </w:rPr>
        <w:t xml:space="preserve"> </w:t>
      </w:r>
      <w:r w:rsidR="00DA2613">
        <w:rPr>
          <w:sz w:val="28"/>
          <w:szCs w:val="28"/>
        </w:rPr>
        <w:t>)</w:t>
      </w:r>
      <w:proofErr w:type="gramEnd"/>
      <w:r w:rsidRPr="008F5CF3">
        <w:rPr>
          <w:sz w:val="28"/>
          <w:szCs w:val="28"/>
        </w:rPr>
        <w:t xml:space="preserve">, </w:t>
      </w:r>
      <w:r w:rsidR="00DA2613">
        <w:rPr>
          <w:sz w:val="28"/>
          <w:szCs w:val="28"/>
        </w:rPr>
        <w:t xml:space="preserve">10,5% татар (в 2017 году - </w:t>
      </w:r>
      <w:r w:rsidRPr="008F5CF3">
        <w:rPr>
          <w:sz w:val="28"/>
          <w:szCs w:val="28"/>
        </w:rPr>
        <w:t xml:space="preserve">8,3% </w:t>
      </w:r>
      <w:r w:rsidR="00DA2613">
        <w:rPr>
          <w:sz w:val="28"/>
          <w:szCs w:val="28"/>
        </w:rPr>
        <w:t>).</w:t>
      </w:r>
      <w:r w:rsidR="0048168E">
        <w:rPr>
          <w:sz w:val="28"/>
          <w:szCs w:val="28"/>
        </w:rPr>
        <w:t xml:space="preserve"> </w:t>
      </w:r>
    </w:p>
    <w:p w:rsidR="00214542" w:rsidRPr="00BD230C" w:rsidRDefault="00214542" w:rsidP="00BD230C">
      <w:pPr>
        <w:pStyle w:val="ae"/>
        <w:spacing w:before="120" w:after="0" w:line="276" w:lineRule="auto"/>
        <w:ind w:firstLine="720"/>
        <w:jc w:val="both"/>
        <w:rPr>
          <w:sz w:val="26"/>
          <w:szCs w:val="26"/>
        </w:rPr>
      </w:pPr>
      <w:r w:rsidRPr="008F5CF3">
        <w:rPr>
          <w:sz w:val="28"/>
          <w:szCs w:val="28"/>
        </w:rPr>
        <w:t xml:space="preserve">По самооценке опрошенных, постоянно или часто </w:t>
      </w:r>
      <w:r w:rsidRPr="008F5CF3">
        <w:rPr>
          <w:bCs/>
          <w:sz w:val="28"/>
          <w:szCs w:val="28"/>
        </w:rPr>
        <w:t xml:space="preserve">разговаривают в семье с детьми на языке своей национальности всего лишь </w:t>
      </w:r>
      <w:r w:rsidR="0048168E">
        <w:rPr>
          <w:bCs/>
          <w:sz w:val="28"/>
          <w:szCs w:val="28"/>
        </w:rPr>
        <w:t>18,5</w:t>
      </w:r>
      <w:r w:rsidRPr="001327EF">
        <w:rPr>
          <w:bCs/>
          <w:sz w:val="28"/>
          <w:szCs w:val="28"/>
        </w:rPr>
        <w:t xml:space="preserve">% удмуртов и </w:t>
      </w:r>
      <w:r w:rsidR="0048168E" w:rsidRPr="001327EF">
        <w:rPr>
          <w:bCs/>
          <w:sz w:val="28"/>
          <w:szCs w:val="28"/>
        </w:rPr>
        <w:t>25,9</w:t>
      </w:r>
      <w:r w:rsidRPr="001327EF">
        <w:rPr>
          <w:bCs/>
          <w:sz w:val="28"/>
          <w:szCs w:val="28"/>
        </w:rPr>
        <w:t>% татар. Говорят с детьми на родном языке лишь иногда или используют только</w:t>
      </w:r>
      <w:r w:rsidRPr="008F5CF3">
        <w:rPr>
          <w:bCs/>
          <w:sz w:val="28"/>
          <w:szCs w:val="28"/>
        </w:rPr>
        <w:t xml:space="preserve"> отдельные слова – </w:t>
      </w:r>
      <w:r w:rsidR="0048168E">
        <w:rPr>
          <w:bCs/>
          <w:sz w:val="28"/>
          <w:szCs w:val="28"/>
        </w:rPr>
        <w:t>5,7</w:t>
      </w:r>
      <w:r w:rsidRPr="008F5CF3">
        <w:rPr>
          <w:bCs/>
          <w:sz w:val="28"/>
          <w:szCs w:val="28"/>
        </w:rPr>
        <w:t xml:space="preserve">% удмуртов и </w:t>
      </w:r>
      <w:r w:rsidR="0048168E">
        <w:rPr>
          <w:bCs/>
          <w:sz w:val="28"/>
          <w:szCs w:val="28"/>
        </w:rPr>
        <w:t>8,1</w:t>
      </w:r>
      <w:r w:rsidRPr="008F5CF3">
        <w:rPr>
          <w:bCs/>
          <w:sz w:val="28"/>
          <w:szCs w:val="28"/>
        </w:rPr>
        <w:t>% татар. Практически каждый третий удмурт (</w:t>
      </w:r>
      <w:r w:rsidR="00C0128A">
        <w:rPr>
          <w:bCs/>
          <w:sz w:val="28"/>
          <w:szCs w:val="28"/>
        </w:rPr>
        <w:t>46</w:t>
      </w:r>
      <w:r w:rsidRPr="008F5CF3">
        <w:rPr>
          <w:bCs/>
          <w:sz w:val="28"/>
          <w:szCs w:val="28"/>
        </w:rPr>
        <w:t>,</w:t>
      </w:r>
      <w:r w:rsidR="00C0128A">
        <w:rPr>
          <w:bCs/>
          <w:sz w:val="28"/>
          <w:szCs w:val="28"/>
        </w:rPr>
        <w:t>7</w:t>
      </w:r>
      <w:r w:rsidRPr="008F5CF3">
        <w:rPr>
          <w:bCs/>
          <w:sz w:val="28"/>
          <w:szCs w:val="28"/>
        </w:rPr>
        <w:t>%) и каждый четвертый татарин (2</w:t>
      </w:r>
      <w:r w:rsidR="00C0128A">
        <w:rPr>
          <w:bCs/>
          <w:sz w:val="28"/>
          <w:szCs w:val="28"/>
        </w:rPr>
        <w:t>8</w:t>
      </w:r>
      <w:r w:rsidRPr="008F5CF3">
        <w:rPr>
          <w:bCs/>
          <w:sz w:val="28"/>
          <w:szCs w:val="28"/>
        </w:rPr>
        <w:t>,</w:t>
      </w:r>
      <w:r w:rsidR="00C0128A">
        <w:rPr>
          <w:bCs/>
          <w:sz w:val="28"/>
          <w:szCs w:val="28"/>
        </w:rPr>
        <w:t>3</w:t>
      </w:r>
      <w:r w:rsidRPr="008F5CF3">
        <w:rPr>
          <w:bCs/>
          <w:sz w:val="28"/>
          <w:szCs w:val="28"/>
        </w:rPr>
        <w:t>%) совсем не разговаривают с детьм</w:t>
      </w:r>
      <w:r w:rsidR="001327EF">
        <w:rPr>
          <w:bCs/>
          <w:sz w:val="28"/>
          <w:szCs w:val="28"/>
        </w:rPr>
        <w:t>и на языке своей национальности.</w:t>
      </w:r>
      <w:r w:rsidR="00304640">
        <w:rPr>
          <w:sz w:val="26"/>
          <w:szCs w:val="26"/>
        </w:rPr>
        <w:t xml:space="preserve"> </w:t>
      </w:r>
    </w:p>
    <w:p w:rsidR="00214542" w:rsidRPr="008F5CF3" w:rsidRDefault="00214542" w:rsidP="00DC73B1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D230C">
        <w:rPr>
          <w:rFonts w:ascii="Times New Roman" w:hAnsi="Times New Roman" w:cs="Times New Roman"/>
          <w:sz w:val="26"/>
          <w:szCs w:val="26"/>
        </w:rPr>
        <w:t>В Удмуртской Республике действуют 282 образовательных организации, реализующие образовательные программы дошкольного образования с изучением родного языка, в т.ч. с изучением удмуртского языка – 263 образовательные организации (9782 воспитанников), татарского – 15  (524 воспитанников), марийского – 3 образовательные организации (95</w:t>
      </w:r>
      <w:r w:rsidRPr="008F5CF3">
        <w:rPr>
          <w:rFonts w:ascii="Times New Roman" w:hAnsi="Times New Roman" w:cs="Times New Roman"/>
          <w:sz w:val="28"/>
          <w:szCs w:val="28"/>
        </w:rPr>
        <w:t xml:space="preserve"> воспитанника), иврита – 1  (57 воспитанников). </w:t>
      </w:r>
    </w:p>
    <w:p w:rsidR="00214542" w:rsidRPr="008F5CF3" w:rsidRDefault="00214542" w:rsidP="00DC73B1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F5CF3">
        <w:rPr>
          <w:rFonts w:ascii="Times New Roman" w:hAnsi="Times New Roman" w:cs="Times New Roman"/>
          <w:sz w:val="28"/>
          <w:szCs w:val="28"/>
        </w:rPr>
        <w:t xml:space="preserve">Удмуртский язык и литература во всех формах (предмет, факультатив, кружок) изучается в 316 образовательных организациях (27 132 учащихся, 17,2% от общего кол-ва учащихся), в т.ч. как предмет – в 198 школах республики (17 748 учащихся, 11,3% от общего кол-ва учащихся). </w:t>
      </w:r>
    </w:p>
    <w:p w:rsidR="00214542" w:rsidRPr="008F5CF3" w:rsidRDefault="00214542" w:rsidP="00DC73B1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F5CF3">
        <w:rPr>
          <w:rFonts w:ascii="Times New Roman" w:hAnsi="Times New Roman" w:cs="Times New Roman"/>
          <w:sz w:val="28"/>
          <w:szCs w:val="28"/>
        </w:rPr>
        <w:t>Татарский язык и литература во всех формах (предмет, факультатив, кружок) изучается в 21 образовательной организации (981 учащийся), в т.ч. как предмет – в 11 школах республики (767 учащихся).</w:t>
      </w:r>
    </w:p>
    <w:p w:rsidR="00214542" w:rsidRPr="008F5CF3" w:rsidRDefault="00214542" w:rsidP="00DC73B1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5CF3">
        <w:rPr>
          <w:rFonts w:ascii="Times New Roman" w:hAnsi="Times New Roman" w:cs="Times New Roman"/>
          <w:sz w:val="28"/>
          <w:szCs w:val="28"/>
        </w:rPr>
        <w:t>Марийский язык и литература во всех формах (предмет, факультатив, кружок) изучается в 6 образовательных организациях (231 учащийся), в т.ч. как предмет – в 5 школах республики (223 учащихся).</w:t>
      </w:r>
    </w:p>
    <w:p w:rsidR="00214542" w:rsidRPr="008F5CF3" w:rsidRDefault="00214542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Одним из приоритетных направлений в этноязыковой политике Удмуртской Республики является обеспечение возможности изучать миноритарные языки всеми желающими вне зависимости от возраста и национальности.</w:t>
      </w:r>
    </w:p>
    <w:p w:rsidR="00214542" w:rsidRPr="008F5CF3" w:rsidRDefault="00214542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В течение 2018 года на 25 площадках Удмуртской Республики               (г.Ижевск, г. Можга, г. Глазов, г</w:t>
      </w:r>
      <w:proofErr w:type="gramStart"/>
      <w:r w:rsidRPr="008F5CF3">
        <w:rPr>
          <w:sz w:val="28"/>
          <w:szCs w:val="28"/>
        </w:rPr>
        <w:t>.С</w:t>
      </w:r>
      <w:proofErr w:type="gramEnd"/>
      <w:r w:rsidRPr="008F5CF3">
        <w:rPr>
          <w:sz w:val="28"/>
          <w:szCs w:val="28"/>
        </w:rPr>
        <w:t xml:space="preserve">арапул, пос.Камбарка, с.Красногорское, п. Игра,  п. Ува, с. Вавож,  с. Якшур-Бодья.при поддержке Министерства национальной политики Удмуртской Республики были организованы бесплатные курсы удмуртского языка для всех желающих, на 5 площадках – курсы по изучению татарского языка. </w:t>
      </w:r>
      <w:proofErr w:type="gramStart"/>
      <w:r w:rsidRPr="008F5CF3">
        <w:rPr>
          <w:sz w:val="28"/>
          <w:szCs w:val="28"/>
        </w:rPr>
        <w:t xml:space="preserve">Осуществляли свою деятельность немецкая, азербайджанская и еврейская воскресные школы. </w:t>
      </w:r>
      <w:proofErr w:type="gramEnd"/>
    </w:p>
    <w:p w:rsidR="00214542" w:rsidRPr="008F5CF3" w:rsidRDefault="00214542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Всего в 2018 году подобные курсы прошли 581 чел.:</w:t>
      </w:r>
    </w:p>
    <w:p w:rsidR="00214542" w:rsidRPr="008F5CF3" w:rsidRDefault="00214542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– курсы удмуртского языка – 408 чел.</w:t>
      </w:r>
    </w:p>
    <w:p w:rsidR="00214542" w:rsidRPr="008F5CF3" w:rsidRDefault="00214542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– курсы татарского языка – 81 чел. </w:t>
      </w:r>
    </w:p>
    <w:p w:rsidR="00214542" w:rsidRPr="008F5CF3" w:rsidRDefault="00214542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lastRenderedPageBreak/>
        <w:t xml:space="preserve">– азербайджанская воскресная школа – 24 чел. </w:t>
      </w:r>
    </w:p>
    <w:p w:rsidR="00214542" w:rsidRPr="008F5CF3" w:rsidRDefault="00214542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– воскресная еврейская школа – 38 чел. </w:t>
      </w:r>
    </w:p>
    <w:p w:rsidR="00214542" w:rsidRPr="008F5CF3" w:rsidRDefault="00214542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– немецкая воскресная школа – 30 чел. </w:t>
      </w:r>
    </w:p>
    <w:p w:rsidR="00214542" w:rsidRPr="008F5CF3" w:rsidRDefault="00214542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В течение 2018 года ГУП УР ТРК «Удмуртия» продолжал транслировать в эфире телеканал 30 телепередач-уроков удмуртского языка для детей «Покчи кылчи». </w:t>
      </w:r>
    </w:p>
    <w:p w:rsidR="00214542" w:rsidRPr="008F5CF3" w:rsidRDefault="00214542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Охват населения – свыше 160 тыс</w:t>
      </w:r>
      <w:proofErr w:type="gramStart"/>
      <w:r w:rsidRPr="008F5CF3">
        <w:rPr>
          <w:sz w:val="28"/>
          <w:szCs w:val="28"/>
        </w:rPr>
        <w:t>.ч</w:t>
      </w:r>
      <w:proofErr w:type="gramEnd"/>
      <w:r w:rsidRPr="008F5CF3">
        <w:rPr>
          <w:sz w:val="28"/>
          <w:szCs w:val="28"/>
        </w:rPr>
        <w:t>ел.</w:t>
      </w:r>
    </w:p>
    <w:p w:rsidR="00214542" w:rsidRDefault="00214542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В издательстве «Удмуртия» в 2018 году издано 43 названия книг. Совокупный тираж составил  54,5 тыс. экземпляров. Количество книг и брошюр на удмуртском языке составило 14 названий, тиражом 16,8 тыс. экз.</w:t>
      </w:r>
    </w:p>
    <w:p w:rsidR="001327EF" w:rsidRPr="008F5CF3" w:rsidRDefault="001327EF" w:rsidP="00DC73B1">
      <w:pPr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Мероприятия, проведенные в 2018 году в рамках реализации подпрограммы</w:t>
      </w:r>
      <w:r w:rsidRPr="008F5CF3">
        <w:rPr>
          <w:b/>
          <w:sz w:val="28"/>
          <w:szCs w:val="28"/>
        </w:rPr>
        <w:t xml:space="preserve"> </w:t>
      </w:r>
      <w:r w:rsidRPr="008F5CF3">
        <w:rPr>
          <w:sz w:val="28"/>
          <w:szCs w:val="28"/>
        </w:rPr>
        <w:t xml:space="preserve">«Сохранение и развитие языков народов Удмуртии», были направлены на популяризацию родных языков, расширение сферы применения удмуртского языка, функционирование удмуртского языка как государственного языка Удмуртской Республики. </w:t>
      </w:r>
    </w:p>
    <w:p w:rsidR="00214542" w:rsidRPr="008F5CF3" w:rsidRDefault="00214542" w:rsidP="00DC73B1">
      <w:pPr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Так, благодаря конструктивному взаимодействию с руководством </w:t>
      </w:r>
      <w:r w:rsidR="001327EF">
        <w:rPr>
          <w:sz w:val="28"/>
          <w:szCs w:val="28"/>
        </w:rPr>
        <w:t xml:space="preserve">               </w:t>
      </w:r>
      <w:r w:rsidRPr="008F5CF3">
        <w:rPr>
          <w:sz w:val="28"/>
          <w:szCs w:val="28"/>
        </w:rPr>
        <w:t>г. Ижевска, а также ОМСУ других МО в УР, в текстах праздничных обращений, поздравлений, посвященных календарным и государственным праздникам, памятным историческим датам, иным значимым событиям, размещаемых на объектах наружной рекламы и информации, чаще начали использоваться оба государственных языка Удмуртской Республики.</w:t>
      </w:r>
    </w:p>
    <w:p w:rsidR="00214542" w:rsidRPr="008F5CF3" w:rsidRDefault="00214542" w:rsidP="00DC73B1">
      <w:pPr>
        <w:spacing w:line="276" w:lineRule="auto"/>
        <w:ind w:firstLine="540"/>
        <w:jc w:val="both"/>
        <w:rPr>
          <w:strike/>
          <w:sz w:val="28"/>
          <w:szCs w:val="28"/>
        </w:rPr>
      </w:pPr>
      <w:r w:rsidRPr="008F5CF3">
        <w:rPr>
          <w:sz w:val="28"/>
          <w:szCs w:val="28"/>
        </w:rPr>
        <w:t xml:space="preserve">В соответствии с требованиями языкового законодательства в республике продолжен процесс оформления на государственных языках (русском и удмуртском) вывесок с наименованиями органов государственной власти, органов местного самоуправления, государственных и муниципальных предприятий и учреждений. В 2018 году в Министерство поступило 149 запросов, осуществлено 623 перевода наименований на удмуртский язык. Подобного рода мероприятия в значительной степени способствуют возвращению уважения и внимания к своему родному (удмуртскому) языку. </w:t>
      </w:r>
    </w:p>
    <w:p w:rsidR="00214542" w:rsidRPr="008F5CF3" w:rsidRDefault="00214542" w:rsidP="00DC73B1">
      <w:pPr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Запущенный </w:t>
      </w:r>
      <w:r w:rsidR="001327EF">
        <w:rPr>
          <w:sz w:val="28"/>
          <w:szCs w:val="28"/>
        </w:rPr>
        <w:t xml:space="preserve">еще </w:t>
      </w:r>
      <w:r w:rsidRPr="008F5CF3">
        <w:rPr>
          <w:sz w:val="28"/>
          <w:szCs w:val="28"/>
        </w:rPr>
        <w:t>в 2015 году</w:t>
      </w:r>
      <w:r w:rsidR="001327EF">
        <w:rPr>
          <w:sz w:val="28"/>
          <w:szCs w:val="28"/>
        </w:rPr>
        <w:t xml:space="preserve"> </w:t>
      </w:r>
      <w:r w:rsidRPr="008F5CF3">
        <w:rPr>
          <w:sz w:val="28"/>
          <w:szCs w:val="28"/>
        </w:rPr>
        <w:t>двуязычный научно-методический проект «Билингва. Удмуртский центр билингвизма» (</w:t>
      </w:r>
      <w:hyperlink r:id="rId9" w:history="1">
        <w:r w:rsidRPr="008F5CF3">
          <w:rPr>
            <w:rStyle w:val="af0"/>
            <w:sz w:val="28"/>
            <w:szCs w:val="28"/>
          </w:rPr>
          <w:t>http://ru.udmbilingva.ru</w:t>
        </w:r>
      </w:hyperlink>
      <w:r w:rsidRPr="008F5CF3">
        <w:rPr>
          <w:sz w:val="28"/>
          <w:szCs w:val="28"/>
        </w:rPr>
        <w:t xml:space="preserve">) продолжил свою работу и в 2018 году. На страницах сайта можно узнать о теоретических и практических аспектах детского билингвизма; найти полезные ссылки на исследования ведущих ученых в области билингвологии; Интернет-ресурсы (развивающие игры, сказки, методические рекомендации к проведению занятий и др.) на русском и удмуртском языках. Количество обращений к материалам сайта составило более 15000 уникальных пользователей. В 2018 году проект выиграл президентский грант на дальнейшее развитие.  </w:t>
      </w:r>
    </w:p>
    <w:p w:rsidR="00214542" w:rsidRPr="008F5CF3" w:rsidRDefault="00214542" w:rsidP="00DC73B1">
      <w:pPr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lastRenderedPageBreak/>
        <w:t xml:space="preserve">В целях удовлетворения языковых и культурных запросов жителей </w:t>
      </w:r>
      <w:r w:rsidR="001327EF">
        <w:rPr>
          <w:sz w:val="28"/>
          <w:szCs w:val="28"/>
        </w:rPr>
        <w:t xml:space="preserve">             </w:t>
      </w:r>
      <w:r w:rsidRPr="008F5CF3">
        <w:rPr>
          <w:sz w:val="28"/>
          <w:szCs w:val="28"/>
        </w:rPr>
        <w:t>г. Ижевска и  Удмуртской Республики, формирования позитивного имиджа удмуртского языка в 2018 году проведена серия интеллектуальных игр на удмуртском языке «Шуд</w:t>
      </w:r>
      <w:proofErr w:type="gramStart"/>
      <w:r w:rsidRPr="008F5CF3">
        <w:rPr>
          <w:sz w:val="28"/>
          <w:szCs w:val="28"/>
        </w:rPr>
        <w:t>.к</w:t>
      </w:r>
      <w:proofErr w:type="gramEnd"/>
      <w:r w:rsidRPr="008F5CF3">
        <w:rPr>
          <w:sz w:val="28"/>
          <w:szCs w:val="28"/>
        </w:rPr>
        <w:t xml:space="preserve">ом» </w:t>
      </w:r>
      <w:r w:rsidRPr="001327EF">
        <w:rPr>
          <w:sz w:val="28"/>
          <w:szCs w:val="28"/>
        </w:rPr>
        <w:t>(6 игр).</w:t>
      </w:r>
      <w:r w:rsidRPr="008F5CF3">
        <w:rPr>
          <w:sz w:val="28"/>
          <w:szCs w:val="28"/>
        </w:rPr>
        <w:t xml:space="preserve"> В мероприятии приняли участие более 300 представителей городского удмуртского сообщества (журналисты, ученые, представители молодежных организаций, студенты, предприниматели и др.). </w:t>
      </w:r>
      <w:r w:rsidR="001327EF">
        <w:rPr>
          <w:sz w:val="28"/>
          <w:szCs w:val="28"/>
        </w:rPr>
        <w:t xml:space="preserve"> </w:t>
      </w:r>
    </w:p>
    <w:p w:rsidR="00214542" w:rsidRPr="008F5CF3" w:rsidRDefault="00214542" w:rsidP="00DC73B1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  <w:shd w:val="clear" w:color="auto" w:fill="FCFCFC"/>
        </w:rPr>
        <w:t>В целом несмотря на некоторые позитивные тенденции, проблема сохранения и развития удмуртского языка</w:t>
      </w:r>
      <w:r w:rsidR="001327EF">
        <w:rPr>
          <w:sz w:val="28"/>
          <w:szCs w:val="28"/>
          <w:shd w:val="clear" w:color="auto" w:fill="FCFCFC"/>
        </w:rPr>
        <w:t>,</w:t>
      </w:r>
      <w:r w:rsidRPr="008F5CF3">
        <w:rPr>
          <w:sz w:val="28"/>
          <w:szCs w:val="28"/>
          <w:shd w:val="clear" w:color="auto" w:fill="FCFCFC"/>
        </w:rPr>
        <w:t xml:space="preserve"> тем не </w:t>
      </w:r>
      <w:proofErr w:type="gramStart"/>
      <w:r w:rsidRPr="008F5CF3">
        <w:rPr>
          <w:sz w:val="28"/>
          <w:szCs w:val="28"/>
          <w:shd w:val="clear" w:color="auto" w:fill="FCFCFC"/>
        </w:rPr>
        <w:t>менее</w:t>
      </w:r>
      <w:proofErr w:type="gramEnd"/>
      <w:r w:rsidRPr="008F5CF3">
        <w:rPr>
          <w:sz w:val="28"/>
          <w:szCs w:val="28"/>
          <w:shd w:val="clear" w:color="auto" w:fill="FCFCFC"/>
        </w:rPr>
        <w:t xml:space="preserve"> сохраняет свою актуальность. Особое местоположение при этом занимает функционирование удмуртского языка как одного из государственных языков Удмуртской Республики. Пока нельзя сказать, что его государственный статус реализован в полной мере. </w:t>
      </w:r>
      <w:r w:rsidR="00304640">
        <w:rPr>
          <w:sz w:val="28"/>
          <w:szCs w:val="28"/>
          <w:shd w:val="clear" w:color="auto" w:fill="FCFCFC"/>
        </w:rPr>
        <w:t xml:space="preserve"> </w:t>
      </w:r>
      <w:r w:rsidRPr="008F5CF3">
        <w:rPr>
          <w:sz w:val="28"/>
          <w:szCs w:val="28"/>
          <w:shd w:val="clear" w:color="auto" w:fill="FFFFFF"/>
        </w:rPr>
        <w:t xml:space="preserve"> В сфере наружной рекламы язык можно пока встретить скорее в виде исключения, в социальной рекламе практически не используется двуязычный контент. Между тем, для использования обоих государственных языков не нужно дополнительного нормативного регламентирования, не нужно дополнительных финансовых средств – нужно просто учесть этот момент. </w:t>
      </w:r>
    </w:p>
    <w:p w:rsidR="00214542" w:rsidRPr="008F5CF3" w:rsidRDefault="00214542" w:rsidP="00DC73B1">
      <w:pPr>
        <w:pStyle w:val="af4"/>
        <w:spacing w:after="0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8F5CF3">
        <w:rPr>
          <w:rFonts w:ascii="Times New Roman" w:hAnsi="Times New Roman"/>
          <w:sz w:val="28"/>
          <w:szCs w:val="28"/>
        </w:rPr>
        <w:t xml:space="preserve"> </w:t>
      </w:r>
    </w:p>
    <w:p w:rsidR="00214542" w:rsidRPr="008F5CF3" w:rsidRDefault="00214542" w:rsidP="00DC73B1">
      <w:pPr>
        <w:widowControl/>
        <w:spacing w:line="276" w:lineRule="auto"/>
        <w:ind w:firstLine="708"/>
        <w:jc w:val="both"/>
        <w:rPr>
          <w:b/>
          <w:sz w:val="28"/>
          <w:szCs w:val="28"/>
        </w:rPr>
      </w:pPr>
      <w:r w:rsidRPr="008F5CF3">
        <w:rPr>
          <w:b/>
          <w:sz w:val="28"/>
          <w:szCs w:val="28"/>
        </w:rPr>
        <w:t>Бесермяне</w:t>
      </w:r>
    </w:p>
    <w:p w:rsidR="001327EF" w:rsidRPr="008F5CF3" w:rsidRDefault="00214542" w:rsidP="00DC73B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F5CF3">
        <w:rPr>
          <w:sz w:val="28"/>
          <w:szCs w:val="28"/>
        </w:rPr>
        <w:t xml:space="preserve">В рамках </w:t>
      </w:r>
      <w:r w:rsidR="001327EF">
        <w:rPr>
          <w:sz w:val="28"/>
          <w:szCs w:val="28"/>
        </w:rPr>
        <w:t xml:space="preserve">реализации </w:t>
      </w:r>
      <w:r w:rsidR="001327EF" w:rsidRPr="001327EF">
        <w:rPr>
          <w:sz w:val="28"/>
          <w:szCs w:val="28"/>
        </w:rPr>
        <w:t xml:space="preserve"> Стратегии государствен</w:t>
      </w:r>
      <w:r w:rsidR="001327EF">
        <w:rPr>
          <w:sz w:val="28"/>
          <w:szCs w:val="28"/>
        </w:rPr>
        <w:t xml:space="preserve">ной национальной политики Российской </w:t>
      </w:r>
      <w:r w:rsidR="00D2335D">
        <w:rPr>
          <w:sz w:val="28"/>
          <w:szCs w:val="28"/>
        </w:rPr>
        <w:t xml:space="preserve">Федерации </w:t>
      </w:r>
      <w:r w:rsidR="001327EF">
        <w:rPr>
          <w:sz w:val="28"/>
          <w:szCs w:val="28"/>
        </w:rPr>
        <w:t xml:space="preserve">в 2018 году на расширенной коллегии Миннаца были определены актуальные направления для дальнейшей   совместной   работы по </w:t>
      </w:r>
      <w:r w:rsidR="001327EF">
        <w:rPr>
          <w:rFonts w:eastAsia="Arial Unicode MS"/>
          <w:color w:val="000000"/>
          <w:sz w:val="28"/>
          <w:szCs w:val="28"/>
        </w:rPr>
        <w:t xml:space="preserve"> решению вопросов, </w:t>
      </w:r>
      <w:r w:rsidR="001327EF" w:rsidRPr="001327EF">
        <w:rPr>
          <w:rFonts w:eastAsia="Arial Unicode MS"/>
          <w:color w:val="000000"/>
          <w:sz w:val="28"/>
          <w:szCs w:val="28"/>
        </w:rPr>
        <w:t xml:space="preserve">которые затрагивают социальные права и законные интересы </w:t>
      </w:r>
      <w:r w:rsidR="00BD230C">
        <w:rPr>
          <w:rFonts w:eastAsia="Arial Unicode MS"/>
          <w:color w:val="000000"/>
          <w:sz w:val="28"/>
          <w:szCs w:val="28"/>
        </w:rPr>
        <w:t>бесермян -</w:t>
      </w:r>
      <w:r w:rsidR="00BD230C" w:rsidRPr="008F5CF3">
        <w:rPr>
          <w:sz w:val="28"/>
          <w:szCs w:val="28"/>
        </w:rPr>
        <w:t xml:space="preserve"> коренного малочисленного народа Российской Федерации</w:t>
      </w:r>
      <w:r w:rsidR="00BD230C">
        <w:rPr>
          <w:sz w:val="28"/>
          <w:szCs w:val="28"/>
        </w:rPr>
        <w:t>.</w:t>
      </w:r>
      <w:r w:rsidR="00BD230C" w:rsidRPr="001327EF">
        <w:rPr>
          <w:rFonts w:eastAsia="Arial Unicode MS"/>
          <w:color w:val="000000"/>
          <w:sz w:val="28"/>
          <w:szCs w:val="28"/>
        </w:rPr>
        <w:t xml:space="preserve"> </w:t>
      </w:r>
      <w:r w:rsidR="001327EF">
        <w:rPr>
          <w:sz w:val="28"/>
          <w:szCs w:val="28"/>
        </w:rPr>
        <w:t xml:space="preserve"> Это широкий круг вопросов,  таких,  как сохранение древнейшей самобытной культуры и уникальных обрядов  бесермянского народа,  сохранение этнической идентичности, развитие коммунальной инфраструктуры в местах компактного проживания бесермян, научное сопровождение развития бесермян, активность общественной бесермянской организации и создание ее молодежного </w:t>
      </w:r>
      <w:proofErr w:type="gramStart"/>
      <w:r w:rsidR="001327EF">
        <w:rPr>
          <w:sz w:val="28"/>
          <w:szCs w:val="28"/>
        </w:rPr>
        <w:t>крыла</w:t>
      </w:r>
      <w:proofErr w:type="gramEnd"/>
      <w:r w:rsidR="001327EF">
        <w:rPr>
          <w:sz w:val="28"/>
          <w:szCs w:val="28"/>
        </w:rPr>
        <w:t xml:space="preserve"> и многие другие вопросы.  </w:t>
      </w:r>
    </w:p>
    <w:p w:rsidR="001327EF" w:rsidRPr="00BD230C" w:rsidRDefault="00BE7968" w:rsidP="00DC73B1">
      <w:pPr>
        <w:pStyle w:val="ConsPlusNormal"/>
        <w:spacing w:line="276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30C">
        <w:rPr>
          <w:rFonts w:ascii="Times New Roman" w:hAnsi="Times New Roman" w:cs="Times New Roman"/>
          <w:sz w:val="28"/>
          <w:szCs w:val="28"/>
        </w:rPr>
        <w:t>Ф</w:t>
      </w:r>
      <w:r w:rsidR="001327EF" w:rsidRPr="00BD230C">
        <w:rPr>
          <w:rFonts w:ascii="Times New Roman" w:eastAsia="Arial Unicode MS" w:hAnsi="Times New Roman" w:cs="Times New Roman"/>
          <w:sz w:val="28"/>
          <w:szCs w:val="28"/>
        </w:rPr>
        <w:t xml:space="preserve">инансовое обеспечение  мероприятий </w:t>
      </w:r>
      <w:r w:rsidRPr="00BD230C">
        <w:rPr>
          <w:rFonts w:ascii="Times New Roman" w:eastAsia="Arial Unicode MS" w:hAnsi="Times New Roman" w:cs="Times New Roman"/>
          <w:sz w:val="28"/>
          <w:szCs w:val="28"/>
        </w:rPr>
        <w:t>общественной организации «Общество бесермянского народа в Удмуртской Республике» в 2018 году составило более 120 тысяч рублей.</w:t>
      </w:r>
    </w:p>
    <w:p w:rsidR="00214542" w:rsidRPr="008F5CF3" w:rsidRDefault="00BE7968" w:rsidP="00DC73B1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6"/>
          <w:szCs w:val="26"/>
        </w:rPr>
        <w:t>В 2018 году стали победителями конкурса и получили  грантовую поддержку из Фонда Президентских грантов проекты Региональной общественной организации «Общество бесермянского народа в Удмуртской Республике» 1 119 580,76 рублей на создание гастролирующего этно-театра «Колёса-питран» и Автономной некоммерческой организации «Центр возрождения бесермянской культуры»  489 776,50 рублей на  проведение Межрегионального фольклорного этнофестиваля национальной бесермянской культуры «Наследие бесермян: от про</w:t>
      </w:r>
      <w:r w:rsidR="002B29FC">
        <w:rPr>
          <w:sz w:val="26"/>
          <w:szCs w:val="26"/>
        </w:rPr>
        <w:t>шлого к настоящему».</w:t>
      </w:r>
      <w:r>
        <w:rPr>
          <w:sz w:val="26"/>
          <w:szCs w:val="26"/>
        </w:rPr>
        <w:t xml:space="preserve"> </w:t>
      </w:r>
      <w:r w:rsidR="003B1F3A">
        <w:rPr>
          <w:sz w:val="28"/>
          <w:szCs w:val="28"/>
        </w:rPr>
        <w:t xml:space="preserve"> </w:t>
      </w:r>
      <w:proofErr w:type="gramEnd"/>
    </w:p>
    <w:p w:rsidR="001C3A4F" w:rsidRDefault="003B1F3A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 w:rsidR="00214542" w:rsidRPr="008F5CF3">
        <w:rPr>
          <w:sz w:val="28"/>
          <w:szCs w:val="28"/>
        </w:rPr>
        <w:t xml:space="preserve"> стимулирования </w:t>
      </w:r>
      <w:r>
        <w:rPr>
          <w:sz w:val="28"/>
          <w:szCs w:val="28"/>
        </w:rPr>
        <w:t>СМИ</w:t>
      </w:r>
      <w:r w:rsidR="00214542" w:rsidRPr="008F5CF3">
        <w:rPr>
          <w:sz w:val="28"/>
          <w:szCs w:val="28"/>
        </w:rPr>
        <w:t xml:space="preserve"> и </w:t>
      </w:r>
      <w:proofErr w:type="gramStart"/>
      <w:r w:rsidR="00214542" w:rsidRPr="008F5CF3">
        <w:rPr>
          <w:sz w:val="28"/>
          <w:szCs w:val="28"/>
        </w:rPr>
        <w:t xml:space="preserve">журналистов, освещающих вопросы </w:t>
      </w:r>
      <w:r>
        <w:rPr>
          <w:sz w:val="28"/>
          <w:szCs w:val="28"/>
        </w:rPr>
        <w:t>сохранения уникальной культуры</w:t>
      </w:r>
      <w:r w:rsidR="00BA25B4">
        <w:rPr>
          <w:sz w:val="28"/>
          <w:szCs w:val="28"/>
        </w:rPr>
        <w:t xml:space="preserve"> и традиций</w:t>
      </w:r>
      <w:r>
        <w:rPr>
          <w:sz w:val="28"/>
          <w:szCs w:val="28"/>
        </w:rPr>
        <w:t xml:space="preserve"> бесермянского народа </w:t>
      </w:r>
      <w:r w:rsidRPr="008F5CF3">
        <w:rPr>
          <w:sz w:val="28"/>
          <w:szCs w:val="28"/>
        </w:rPr>
        <w:t>Информационны</w:t>
      </w:r>
      <w:r>
        <w:rPr>
          <w:sz w:val="28"/>
          <w:szCs w:val="28"/>
        </w:rPr>
        <w:t>м</w:t>
      </w:r>
      <w:r w:rsidRPr="008F5CF3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 Дома Дружбы народов</w:t>
      </w:r>
      <w:r w:rsidRPr="008F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214542" w:rsidRPr="008F5CF3">
        <w:rPr>
          <w:sz w:val="28"/>
          <w:szCs w:val="28"/>
        </w:rPr>
        <w:t xml:space="preserve">участии </w:t>
      </w:r>
      <w:r w:rsidRPr="008F5CF3">
        <w:rPr>
          <w:sz w:val="28"/>
          <w:szCs w:val="28"/>
        </w:rPr>
        <w:t xml:space="preserve">Гильдии межэтнической журналистики </w:t>
      </w:r>
      <w:r>
        <w:rPr>
          <w:sz w:val="28"/>
          <w:szCs w:val="28"/>
        </w:rPr>
        <w:t>в 2018 году был</w:t>
      </w:r>
      <w:proofErr w:type="gramEnd"/>
      <w:r>
        <w:rPr>
          <w:sz w:val="28"/>
          <w:szCs w:val="28"/>
        </w:rPr>
        <w:t xml:space="preserve"> организован конкурс журналистских работ </w:t>
      </w:r>
      <w:r w:rsidR="00214542" w:rsidRPr="008F5CF3">
        <w:rPr>
          <w:sz w:val="28"/>
          <w:szCs w:val="28"/>
        </w:rPr>
        <w:t xml:space="preserve">на лучший материал о </w:t>
      </w:r>
      <w:r>
        <w:rPr>
          <w:sz w:val="28"/>
          <w:szCs w:val="28"/>
        </w:rPr>
        <w:t xml:space="preserve">бесермянах. В </w:t>
      </w:r>
      <w:proofErr w:type="gramStart"/>
      <w:r>
        <w:rPr>
          <w:sz w:val="28"/>
          <w:szCs w:val="28"/>
        </w:rPr>
        <w:t>пресс-туре</w:t>
      </w:r>
      <w:proofErr w:type="gramEnd"/>
      <w:r>
        <w:rPr>
          <w:sz w:val="28"/>
          <w:szCs w:val="28"/>
        </w:rPr>
        <w:t xml:space="preserve"> по местам компактного проживания бесермян </w:t>
      </w:r>
      <w:r w:rsidR="00214542" w:rsidRPr="008F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принимали участие 16 представителей  разных </w:t>
      </w:r>
      <w:r w:rsidR="00214542" w:rsidRPr="008F5CF3">
        <w:rPr>
          <w:sz w:val="28"/>
          <w:szCs w:val="28"/>
        </w:rPr>
        <w:t>средств массовой информации</w:t>
      </w:r>
      <w:r>
        <w:rPr>
          <w:sz w:val="28"/>
          <w:szCs w:val="28"/>
        </w:rPr>
        <w:t xml:space="preserve">, на конкурс </w:t>
      </w:r>
      <w:r w:rsidR="00BA25B4">
        <w:rPr>
          <w:sz w:val="28"/>
          <w:szCs w:val="28"/>
        </w:rPr>
        <w:t xml:space="preserve"> было </w:t>
      </w:r>
      <w:r w:rsidR="00214542" w:rsidRPr="008F5CF3">
        <w:rPr>
          <w:sz w:val="28"/>
          <w:szCs w:val="28"/>
        </w:rPr>
        <w:t xml:space="preserve"> представлено </w:t>
      </w:r>
      <w:r w:rsidR="00BA25B4">
        <w:rPr>
          <w:sz w:val="28"/>
          <w:szCs w:val="28"/>
        </w:rPr>
        <w:t>более 20 журналистских работ по  данной теме.</w:t>
      </w:r>
    </w:p>
    <w:p w:rsidR="009B5086" w:rsidRDefault="001C3A4F" w:rsidP="00DC73B1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октябре  2018 года в пос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р  состоялся  республиканский открытый фестиваль бесермянской культуры, была открыта  книжная выставка « «Оставлю свое сердце вам в подарок», посвященная 60-летию со дня рождения бесермянского поэта Михаила Федотова</w:t>
      </w:r>
      <w:r w:rsidR="009B5086">
        <w:rPr>
          <w:sz w:val="26"/>
          <w:szCs w:val="26"/>
        </w:rPr>
        <w:t xml:space="preserve">, организована </w:t>
      </w:r>
      <w:r w:rsidRPr="001C3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B5086">
        <w:rPr>
          <w:sz w:val="26"/>
          <w:szCs w:val="26"/>
        </w:rPr>
        <w:t xml:space="preserve">творческая мастерская «Бесермянские мотивы» а также концерт-встреча традиций и современности «Малый народ </w:t>
      </w:r>
      <w:r w:rsidR="00BD230C">
        <w:rPr>
          <w:sz w:val="26"/>
          <w:szCs w:val="26"/>
        </w:rPr>
        <w:t xml:space="preserve">  </w:t>
      </w:r>
      <w:r w:rsidR="009B5086">
        <w:rPr>
          <w:sz w:val="26"/>
          <w:szCs w:val="26"/>
        </w:rPr>
        <w:t xml:space="preserve">и </w:t>
      </w:r>
      <w:r w:rsidR="00BD230C">
        <w:rPr>
          <w:sz w:val="26"/>
          <w:szCs w:val="26"/>
        </w:rPr>
        <w:t xml:space="preserve">     </w:t>
      </w:r>
      <w:r w:rsidR="009B5086">
        <w:rPr>
          <w:sz w:val="26"/>
          <w:szCs w:val="26"/>
        </w:rPr>
        <w:t xml:space="preserve">его большой поэт». </w:t>
      </w:r>
    </w:p>
    <w:p w:rsidR="000D06BE" w:rsidRDefault="000D06BE" w:rsidP="00DC73B1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Удмуртской государственной филармонии (г. Ижевск) состоялся творческий литературно-музыкальный вечер памяти М.И. Федотова, а также презентация его книги «Наступит время возвращения».</w:t>
      </w:r>
    </w:p>
    <w:p w:rsidR="000D06BE" w:rsidRDefault="000D06BE" w:rsidP="00DC73B1">
      <w:pPr>
        <w:pStyle w:val="af6"/>
        <w:spacing w:line="276" w:lineRule="auto"/>
        <w:ind w:firstLine="708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Вместе с тем, государственная поддержка бесермян в Удмуртской Республике заключается не только </w:t>
      </w:r>
      <w:r>
        <w:rPr>
          <w:b w:val="0"/>
          <w:color w:val="000000"/>
          <w:shd w:val="clear" w:color="auto" w:fill="FFFFFF"/>
        </w:rPr>
        <w:t xml:space="preserve">в оказании содействия деятельности  общественных организаций </w:t>
      </w:r>
      <w:r w:rsidR="0046428D">
        <w:rPr>
          <w:b w:val="0"/>
          <w:color w:val="000000"/>
          <w:shd w:val="clear" w:color="auto" w:fill="FFFFFF"/>
        </w:rPr>
        <w:t xml:space="preserve"> </w:t>
      </w:r>
      <w:r>
        <w:rPr>
          <w:b w:val="0"/>
          <w:color w:val="000000"/>
          <w:shd w:val="clear" w:color="auto" w:fill="FFFFFF"/>
        </w:rPr>
        <w:t xml:space="preserve">через культуру и просветительскую деятельность.  </w:t>
      </w:r>
    </w:p>
    <w:p w:rsidR="000D06BE" w:rsidRDefault="000D06BE" w:rsidP="00DC73B1">
      <w:pPr>
        <w:spacing w:line="276" w:lineRule="auto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Batang"/>
          <w:sz w:val="28"/>
          <w:szCs w:val="28"/>
          <w:lang w:eastAsia="ko-KR"/>
        </w:rPr>
        <w:t xml:space="preserve">  Усиливающаяся </w:t>
      </w:r>
      <w:r>
        <w:rPr>
          <w:color w:val="000000"/>
          <w:sz w:val="28"/>
          <w:szCs w:val="28"/>
        </w:rPr>
        <w:t>тенденция в динамике сокращения численности бесермян</w:t>
      </w:r>
      <w:r>
        <w:rPr>
          <w:sz w:val="28"/>
          <w:szCs w:val="28"/>
        </w:rPr>
        <w:t xml:space="preserve">  показывает, что назрела необходимость реформирования и адаптации механизма их государственной поддержки к изменяющимся экономическим условиям, определения новых подходов и приоритетов в решении этих проблем.</w:t>
      </w:r>
    </w:p>
    <w:p w:rsidR="00936D93" w:rsidRDefault="00304640" w:rsidP="00DC73B1">
      <w:pPr>
        <w:spacing w:line="276" w:lineRule="auto"/>
        <w:ind w:firstLine="708"/>
        <w:jc w:val="both"/>
        <w:rPr>
          <w:rFonts w:eastAsia="Arial Unicode MS"/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Министерство</w:t>
      </w:r>
      <w:r w:rsidR="0046428D">
        <w:rPr>
          <w:color w:val="000000"/>
          <w:sz w:val="28"/>
          <w:szCs w:val="28"/>
          <w:shd w:val="clear" w:color="auto" w:fill="FFFFFF"/>
        </w:rPr>
        <w:t xml:space="preserve"> совместно с бесермянским сообществом ид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="000D06BE">
        <w:rPr>
          <w:color w:val="000000"/>
          <w:sz w:val="28"/>
          <w:szCs w:val="28"/>
          <w:shd w:val="clear" w:color="auto" w:fill="FFFFFF"/>
        </w:rPr>
        <w:t xml:space="preserve"> по </w:t>
      </w:r>
      <w:r w:rsidR="000D06BE">
        <w:rPr>
          <w:sz w:val="28"/>
          <w:szCs w:val="28"/>
        </w:rPr>
        <w:t xml:space="preserve">  пути дальнейшего социально-экономического  и культурного развития населенных пунктов в местах </w:t>
      </w:r>
      <w:r w:rsidR="0046428D">
        <w:rPr>
          <w:sz w:val="28"/>
          <w:szCs w:val="28"/>
        </w:rPr>
        <w:t xml:space="preserve"> их </w:t>
      </w:r>
      <w:r w:rsidR="000D06BE">
        <w:rPr>
          <w:sz w:val="28"/>
          <w:szCs w:val="28"/>
        </w:rPr>
        <w:t>компактного проживания</w:t>
      </w:r>
      <w:r w:rsidR="004642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06BE" w:rsidRDefault="000D06BE" w:rsidP="00DC73B1">
      <w:pPr>
        <w:spacing w:line="276" w:lineRule="auto"/>
        <w:ind w:firstLine="567"/>
        <w:jc w:val="both"/>
        <w:rPr>
          <w:sz w:val="26"/>
          <w:szCs w:val="26"/>
        </w:rPr>
      </w:pPr>
    </w:p>
    <w:p w:rsidR="00214542" w:rsidRPr="008F5CF3" w:rsidRDefault="00214542" w:rsidP="00DC73B1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8F5CF3">
        <w:rPr>
          <w:b/>
          <w:sz w:val="28"/>
          <w:szCs w:val="28"/>
        </w:rPr>
        <w:t>Взаимодействие с НКО</w:t>
      </w:r>
    </w:p>
    <w:p w:rsidR="00580D43" w:rsidRDefault="00214542" w:rsidP="00DC73B1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Особое местоположение в системе реализации государственной национальной политики занимают национально-куль</w:t>
      </w:r>
      <w:r w:rsidR="00787617">
        <w:rPr>
          <w:sz w:val="28"/>
          <w:szCs w:val="28"/>
        </w:rPr>
        <w:t>турные общественные объединения.</w:t>
      </w:r>
    </w:p>
    <w:p w:rsidR="009A4F1D" w:rsidRDefault="009A4F1D" w:rsidP="00DC73B1">
      <w:pPr>
        <w:widowControl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Важнейшим центром консолидации национально – культурных объединений являются дома дружбы народов. К сожалению, работа по созданию структур, аналогичных по функциям домам дружбы народов, в муниципальных образованиях движется медленно. В прошлом году не было создано ни одной новой площадки, которую можно было бы  назвать Домом дружбы народов – информационно-методическим центром национально – культурных организаций.</w:t>
      </w:r>
    </w:p>
    <w:p w:rsidR="009A4F1D" w:rsidRPr="008F5CF3" w:rsidRDefault="009A4F1D" w:rsidP="00DC73B1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Для дальнейшего развития сети уже имеющихся домов дружбы народов </w:t>
      </w:r>
      <w:r w:rsidRPr="00615679">
        <w:rPr>
          <w:sz w:val="28"/>
          <w:szCs w:val="28"/>
        </w:rPr>
        <w:t>(города Глазов, Воткинск, пос.</w:t>
      </w:r>
      <w:r>
        <w:rPr>
          <w:sz w:val="28"/>
          <w:szCs w:val="28"/>
        </w:rPr>
        <w:t xml:space="preserve"> Ува), качественного выполнения ими своих уставных задач требуются капитальные вложения.</w:t>
      </w:r>
    </w:p>
    <w:p w:rsidR="008E1D58" w:rsidRPr="008F5CF3" w:rsidRDefault="009A4F1D" w:rsidP="00DC73B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2307E" w:rsidRPr="008F5CF3">
        <w:rPr>
          <w:sz w:val="28"/>
          <w:szCs w:val="28"/>
        </w:rPr>
        <w:t xml:space="preserve">В 2018 году в соответствии с Правилами предоставления субсидий НКО </w:t>
      </w:r>
      <w:r w:rsidR="004C52A4">
        <w:rPr>
          <w:sz w:val="28"/>
          <w:szCs w:val="28"/>
        </w:rPr>
        <w:t>на конкурсной основе б</w:t>
      </w:r>
      <w:r w:rsidR="0072307E" w:rsidRPr="008F5CF3">
        <w:rPr>
          <w:sz w:val="28"/>
          <w:szCs w:val="28"/>
        </w:rPr>
        <w:t xml:space="preserve">ыли предоставлены субсидии </w:t>
      </w:r>
      <w:r w:rsidR="004C52A4">
        <w:rPr>
          <w:sz w:val="28"/>
          <w:szCs w:val="28"/>
        </w:rPr>
        <w:t xml:space="preserve">22-м НКО </w:t>
      </w:r>
      <w:r w:rsidR="0072307E" w:rsidRPr="008F5CF3">
        <w:rPr>
          <w:sz w:val="28"/>
          <w:szCs w:val="28"/>
        </w:rPr>
        <w:t>из республиканского бюджета в сумме</w:t>
      </w:r>
      <w:r w:rsidR="004C52A4">
        <w:rPr>
          <w:sz w:val="28"/>
          <w:szCs w:val="28"/>
        </w:rPr>
        <w:t xml:space="preserve"> 3 980 033, 12 рублей на реализацию социально-значимых </w:t>
      </w:r>
      <w:r w:rsidR="0072307E" w:rsidRPr="008F5CF3">
        <w:rPr>
          <w:sz w:val="28"/>
          <w:szCs w:val="28"/>
        </w:rPr>
        <w:t xml:space="preserve"> </w:t>
      </w:r>
      <w:r w:rsidR="004C52A4">
        <w:rPr>
          <w:sz w:val="28"/>
          <w:szCs w:val="28"/>
        </w:rPr>
        <w:t xml:space="preserve">проектов, программ, мероприятий в сфере государственной национальной политики, </w:t>
      </w:r>
      <w:r w:rsidR="0072307E" w:rsidRPr="008F5CF3">
        <w:rPr>
          <w:sz w:val="28"/>
          <w:szCs w:val="28"/>
        </w:rPr>
        <w:t>включая курсы миноритарных языков и воскресные школы</w:t>
      </w:r>
      <w:r w:rsidR="004C52A4">
        <w:rPr>
          <w:sz w:val="28"/>
          <w:szCs w:val="28"/>
        </w:rPr>
        <w:t xml:space="preserve"> НКО</w:t>
      </w:r>
      <w:r w:rsidR="0072307E" w:rsidRPr="008F5CF3">
        <w:rPr>
          <w:sz w:val="28"/>
          <w:szCs w:val="28"/>
        </w:rPr>
        <w:t xml:space="preserve">, участие (поездки) делегаций </w:t>
      </w:r>
      <w:r w:rsidR="004C52A4">
        <w:rPr>
          <w:sz w:val="28"/>
          <w:szCs w:val="28"/>
        </w:rPr>
        <w:t xml:space="preserve">НКО </w:t>
      </w:r>
      <w:r w:rsidR="0072307E" w:rsidRPr="008F5CF3">
        <w:rPr>
          <w:sz w:val="28"/>
          <w:szCs w:val="28"/>
        </w:rPr>
        <w:t xml:space="preserve"> во всероссийских, межрегиональных мероприятиях</w:t>
      </w:r>
      <w:r w:rsidR="004C52A4">
        <w:rPr>
          <w:sz w:val="28"/>
          <w:szCs w:val="28"/>
        </w:rPr>
        <w:t xml:space="preserve"> </w:t>
      </w:r>
      <w:r w:rsidR="004C52A4" w:rsidRPr="004C52A4">
        <w:rPr>
          <w:i/>
          <w:sz w:val="28"/>
          <w:szCs w:val="28"/>
        </w:rPr>
        <w:t>(для сравнения: в 2017 году</w:t>
      </w:r>
      <w:proofErr w:type="gramEnd"/>
      <w:r w:rsidR="004C52A4" w:rsidRPr="004C52A4">
        <w:rPr>
          <w:i/>
          <w:sz w:val="28"/>
          <w:szCs w:val="28"/>
        </w:rPr>
        <w:t xml:space="preserve"> – </w:t>
      </w:r>
      <w:proofErr w:type="gramStart"/>
      <w:r w:rsidR="004C52A4" w:rsidRPr="004C52A4">
        <w:rPr>
          <w:i/>
          <w:sz w:val="28"/>
          <w:szCs w:val="28"/>
        </w:rPr>
        <w:t>15-ти НКО)</w:t>
      </w:r>
      <w:r w:rsidR="0072307E" w:rsidRPr="004C52A4">
        <w:rPr>
          <w:i/>
          <w:sz w:val="28"/>
          <w:szCs w:val="28"/>
        </w:rPr>
        <w:t xml:space="preserve">. </w:t>
      </w:r>
      <w:r w:rsidR="004C52A4">
        <w:rPr>
          <w:sz w:val="28"/>
          <w:szCs w:val="28"/>
        </w:rPr>
        <w:t xml:space="preserve"> </w:t>
      </w:r>
      <w:proofErr w:type="gramEnd"/>
    </w:p>
    <w:p w:rsidR="008E1D58" w:rsidRPr="008F5CF3" w:rsidRDefault="008E1D58" w:rsidP="00DC73B1">
      <w:pPr>
        <w:pStyle w:val="ConsPlusNormal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F5CF3">
        <w:rPr>
          <w:rFonts w:ascii="Times New Roman" w:hAnsi="Times New Roman" w:cs="Times New Roman"/>
          <w:sz w:val="28"/>
          <w:szCs w:val="28"/>
        </w:rPr>
        <w:t>Кроме того, на реализацию программ, проектов, мероприятий НКО в 2018 году были привлечены финансовые средства из иных источников, в том числе за счет осуществления грантовой деятельности.</w:t>
      </w:r>
    </w:p>
    <w:p w:rsidR="008E1D58" w:rsidRPr="008F5CF3" w:rsidRDefault="008E1D58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В этих целях в структуре подведомственного  БУ УР «Дом Дружбы народов» в 2018 году был создан отдел сопровождения проектов, специалистами которого   на постоянной основе оказывается информационная, методическая, консультационная  поддержка НКО с целью составления  конкурентно-способных заявок на участие в грантовых конкурсах различного уровня, анализируются итоги прошедших грантовых конкурсов.</w:t>
      </w:r>
    </w:p>
    <w:p w:rsidR="008E1D58" w:rsidRPr="008F5CF3" w:rsidRDefault="008E1D58" w:rsidP="00DC73B1">
      <w:pPr>
        <w:spacing w:line="276" w:lineRule="auto"/>
        <w:ind w:firstLine="510"/>
        <w:jc w:val="both"/>
        <w:rPr>
          <w:sz w:val="28"/>
          <w:szCs w:val="28"/>
        </w:rPr>
      </w:pPr>
      <w:proofErr w:type="gramStart"/>
      <w:r w:rsidRPr="008F5CF3">
        <w:rPr>
          <w:sz w:val="28"/>
          <w:szCs w:val="28"/>
        </w:rPr>
        <w:t xml:space="preserve">Так, для участия в первом и  втором этапах  конкурса Президентских грантов 2018 года по номинациям «укрепление межнационального и межрелигиозного согласия» и иным номинациям в сфере сохранения национальной культуры и укрепления общероссийской гражданской идентичности  было подано 35 заявок от СОНКО УР  </w:t>
      </w:r>
      <w:r w:rsidRPr="008F5CF3">
        <w:rPr>
          <w:i/>
          <w:sz w:val="28"/>
          <w:szCs w:val="28"/>
        </w:rPr>
        <w:t>(в 2017 году – 15 заявок)</w:t>
      </w:r>
      <w:r w:rsidRPr="008F5CF3">
        <w:rPr>
          <w:sz w:val="28"/>
          <w:szCs w:val="28"/>
        </w:rPr>
        <w:t xml:space="preserve"> на общую сумму более 62 млн. руб., 7 проектов из них признаны победителями (на общую</w:t>
      </w:r>
      <w:proofErr w:type="gramEnd"/>
      <w:r w:rsidRPr="008F5CF3">
        <w:rPr>
          <w:sz w:val="28"/>
          <w:szCs w:val="28"/>
        </w:rPr>
        <w:t xml:space="preserve"> сумму  более 14 млн. руб.):</w:t>
      </w:r>
    </w:p>
    <w:p w:rsidR="008E1D58" w:rsidRPr="008F5CF3" w:rsidRDefault="008E1D58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- Проведение Первого межрегионального казачьего детско-юношеского лагеря «Казачья смена» (Верхнекамское отдельное окружное казачье общество);</w:t>
      </w:r>
    </w:p>
    <w:p w:rsidR="008E1D58" w:rsidRPr="008F5CF3" w:rsidRDefault="008E1D58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-Проект «Сад Дружбы народов» (Общественная организация «Общество русской культуры Удмуртской Республики»); </w:t>
      </w:r>
    </w:p>
    <w:p w:rsidR="008E1D58" w:rsidRPr="008F5CF3" w:rsidRDefault="008E1D58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-Международный танцевальный лагерь для детей и молодежи финно-угорского мира «МОСТ» (Межрегиональная общественная организация Всеудмуртская ассоциация</w:t>
      </w:r>
      <w:proofErr w:type="gramStart"/>
      <w:r w:rsidRPr="008F5CF3">
        <w:rPr>
          <w:sz w:val="28"/>
          <w:szCs w:val="28"/>
        </w:rPr>
        <w:t>«У</w:t>
      </w:r>
      <w:proofErr w:type="gramEnd"/>
      <w:r w:rsidRPr="008F5CF3">
        <w:rPr>
          <w:sz w:val="28"/>
          <w:szCs w:val="28"/>
        </w:rPr>
        <w:t>дмурт Кенеш»);</w:t>
      </w:r>
    </w:p>
    <w:p w:rsidR="008E1D58" w:rsidRPr="008F5CF3" w:rsidRDefault="008E1D58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-«Герои народа - герои страны» (Общественный еврейский благотворительный фонд «ХЭСЭ</w:t>
      </w:r>
      <w:proofErr w:type="gramStart"/>
      <w:r w:rsidRPr="008F5CF3">
        <w:rPr>
          <w:sz w:val="28"/>
          <w:szCs w:val="28"/>
        </w:rPr>
        <w:t>Д–</w:t>
      </w:r>
      <w:proofErr w:type="gramEnd"/>
      <w:r w:rsidRPr="008F5CF3">
        <w:rPr>
          <w:sz w:val="28"/>
          <w:szCs w:val="28"/>
        </w:rPr>
        <w:t xml:space="preserve"> Ариэль» Удмуртской Республики);</w:t>
      </w:r>
    </w:p>
    <w:p w:rsidR="004C52A4" w:rsidRPr="008F5CF3" w:rsidRDefault="008E1D58" w:rsidP="00DC73B1">
      <w:pPr>
        <w:spacing w:line="276" w:lineRule="auto"/>
        <w:ind w:firstLine="51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- Межрегиональный фольклорный этно фестиваль национальной бесермянской культуры «Наследие бесермян: от прошлого к настоящему» </w:t>
      </w:r>
      <w:r w:rsidRPr="008F5CF3">
        <w:rPr>
          <w:sz w:val="28"/>
          <w:szCs w:val="28"/>
        </w:rPr>
        <w:lastRenderedPageBreak/>
        <w:t>(Автономная некоммерческая организация «Центр возрождения бесермянской культуры») и др.</w:t>
      </w:r>
      <w:r w:rsidR="004C52A4">
        <w:rPr>
          <w:sz w:val="28"/>
          <w:szCs w:val="28"/>
        </w:rPr>
        <w:t xml:space="preserve"> </w:t>
      </w:r>
    </w:p>
    <w:p w:rsidR="004C52A4" w:rsidRPr="004C52A4" w:rsidRDefault="004C52A4" w:rsidP="00DC73B1">
      <w:pPr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По ходатайству национально – культурных общественных объединений </w:t>
      </w:r>
      <w:r>
        <w:rPr>
          <w:sz w:val="28"/>
          <w:szCs w:val="28"/>
        </w:rPr>
        <w:t xml:space="preserve"> </w:t>
      </w:r>
      <w:r w:rsidRPr="008F5CF3">
        <w:rPr>
          <w:sz w:val="28"/>
          <w:szCs w:val="28"/>
        </w:rPr>
        <w:t xml:space="preserve"> в  2018 года на Доску почета Удмуртской Республики за </w:t>
      </w:r>
      <w:r>
        <w:rPr>
          <w:sz w:val="28"/>
          <w:szCs w:val="28"/>
        </w:rPr>
        <w:t xml:space="preserve">весомый вклад в реализацию государственной национальной политики </w:t>
      </w:r>
      <w:r w:rsidRPr="008F5CF3">
        <w:rPr>
          <w:sz w:val="28"/>
          <w:szCs w:val="28"/>
        </w:rPr>
        <w:t xml:space="preserve">были помещены фотопортреты </w:t>
      </w:r>
      <w:r>
        <w:rPr>
          <w:sz w:val="28"/>
          <w:szCs w:val="28"/>
        </w:rPr>
        <w:t xml:space="preserve"> Радыгина Анатолия Ильича и Габбасовой Рамзии Ильдусовны, </w:t>
      </w:r>
      <w:r w:rsidRPr="008F5CF3">
        <w:rPr>
          <w:sz w:val="28"/>
          <w:szCs w:val="28"/>
        </w:rPr>
        <w:t xml:space="preserve"> вручены Почетные грамоты  и благодарности более чем  </w:t>
      </w:r>
      <w:r>
        <w:rPr>
          <w:sz w:val="28"/>
          <w:szCs w:val="28"/>
        </w:rPr>
        <w:t>1</w:t>
      </w:r>
      <w:r w:rsidR="00E70906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8F5CF3">
        <w:rPr>
          <w:sz w:val="28"/>
          <w:szCs w:val="28"/>
        </w:rPr>
        <w:t xml:space="preserve"> активным </w:t>
      </w:r>
      <w:r>
        <w:rPr>
          <w:sz w:val="28"/>
          <w:szCs w:val="28"/>
        </w:rPr>
        <w:t xml:space="preserve">членам НКО и </w:t>
      </w:r>
      <w:r w:rsidRPr="008F5CF3">
        <w:rPr>
          <w:sz w:val="28"/>
          <w:szCs w:val="28"/>
        </w:rPr>
        <w:t>партнерам  в сфере межнациональных отношений.</w:t>
      </w:r>
    </w:p>
    <w:p w:rsidR="00214542" w:rsidRPr="008F5CF3" w:rsidRDefault="00214542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</w:p>
    <w:p w:rsidR="00214542" w:rsidRPr="008F5CF3" w:rsidRDefault="00214542" w:rsidP="00DC73B1">
      <w:pPr>
        <w:widowControl/>
        <w:spacing w:line="276" w:lineRule="auto"/>
        <w:ind w:firstLine="708"/>
        <w:jc w:val="both"/>
        <w:rPr>
          <w:b/>
          <w:sz w:val="28"/>
          <w:szCs w:val="28"/>
        </w:rPr>
      </w:pPr>
      <w:r w:rsidRPr="008F5CF3">
        <w:rPr>
          <w:b/>
          <w:sz w:val="28"/>
          <w:szCs w:val="28"/>
        </w:rPr>
        <w:t>Государственная политика в сфере российского казачества.</w:t>
      </w:r>
    </w:p>
    <w:p w:rsidR="00214542" w:rsidRPr="008F5CF3" w:rsidRDefault="00214542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В рамках  </w:t>
      </w:r>
      <w:r w:rsidR="00856A3D">
        <w:rPr>
          <w:sz w:val="28"/>
          <w:szCs w:val="28"/>
        </w:rPr>
        <w:t xml:space="preserve">реализации </w:t>
      </w:r>
      <w:r w:rsidRPr="008F5CF3">
        <w:rPr>
          <w:sz w:val="28"/>
          <w:szCs w:val="28"/>
        </w:rPr>
        <w:t xml:space="preserve"> государственной политики Российской Федерации в отношении российского казачества </w:t>
      </w:r>
      <w:r w:rsidR="00856A3D">
        <w:rPr>
          <w:sz w:val="28"/>
          <w:szCs w:val="28"/>
        </w:rPr>
        <w:t xml:space="preserve">  </w:t>
      </w:r>
      <w:r w:rsidRPr="008F5CF3">
        <w:rPr>
          <w:sz w:val="28"/>
          <w:szCs w:val="28"/>
        </w:rPr>
        <w:t xml:space="preserve"> в  Удмуртской Республике </w:t>
      </w:r>
      <w:r w:rsidR="00856A3D">
        <w:rPr>
          <w:sz w:val="28"/>
          <w:szCs w:val="28"/>
        </w:rPr>
        <w:t xml:space="preserve"> в</w:t>
      </w:r>
      <w:r w:rsidRPr="008F5CF3">
        <w:rPr>
          <w:sz w:val="28"/>
          <w:szCs w:val="28"/>
        </w:rPr>
        <w:t xml:space="preserve"> конце 2018 года </w:t>
      </w:r>
      <w:r w:rsidR="00856A3D">
        <w:rPr>
          <w:sz w:val="28"/>
          <w:szCs w:val="28"/>
        </w:rPr>
        <w:t xml:space="preserve">был </w:t>
      </w:r>
      <w:r w:rsidRPr="008F5CF3">
        <w:rPr>
          <w:sz w:val="28"/>
          <w:szCs w:val="28"/>
        </w:rPr>
        <w:t>утвержден новый комплексный  План реализации Стратегии</w:t>
      </w:r>
      <w:r w:rsidR="00856A3D">
        <w:rPr>
          <w:sz w:val="28"/>
          <w:szCs w:val="28"/>
        </w:rPr>
        <w:t xml:space="preserve"> государственной политики в отношении российского казачества </w:t>
      </w:r>
      <w:r w:rsidRPr="008F5CF3">
        <w:rPr>
          <w:sz w:val="28"/>
          <w:szCs w:val="28"/>
        </w:rPr>
        <w:t>на территории Удмуртской Республики на период 2019 – 2021 годов.</w:t>
      </w:r>
    </w:p>
    <w:p w:rsidR="00214542" w:rsidRPr="008F5CF3" w:rsidRDefault="00214542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В  2018 году  </w:t>
      </w:r>
      <w:r w:rsidR="00856A3D">
        <w:rPr>
          <w:sz w:val="28"/>
          <w:szCs w:val="28"/>
        </w:rPr>
        <w:t xml:space="preserve">казачьими обществами и казачьими общественными организациями </w:t>
      </w:r>
      <w:r w:rsidRPr="008F5CF3">
        <w:rPr>
          <w:sz w:val="28"/>
          <w:szCs w:val="28"/>
        </w:rPr>
        <w:t>были реализованы мероприятия, направленные на  работу с  молодежью, ее военно-патриотическому, духовно-нравственному и физическому воспитанию, сохранение и развитие казачьей культуры.</w:t>
      </w:r>
    </w:p>
    <w:p w:rsidR="00214542" w:rsidRPr="008F5CF3" w:rsidRDefault="00214542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В 2018 году Верхнекамское окружное казачье общество приступило к реализации своего социально-значимого проекта, поддержанного Фондом Президентских грантов </w:t>
      </w:r>
      <w:r w:rsidR="00856A3D">
        <w:rPr>
          <w:sz w:val="28"/>
          <w:szCs w:val="28"/>
        </w:rPr>
        <w:t>на сумму</w:t>
      </w:r>
      <w:r w:rsidRPr="008F5CF3">
        <w:rPr>
          <w:sz w:val="28"/>
          <w:szCs w:val="28"/>
        </w:rPr>
        <w:t xml:space="preserve"> более 9 млн</w:t>
      </w:r>
      <w:proofErr w:type="gramStart"/>
      <w:r w:rsidRPr="008F5CF3">
        <w:rPr>
          <w:sz w:val="28"/>
          <w:szCs w:val="28"/>
        </w:rPr>
        <w:t>.р</w:t>
      </w:r>
      <w:proofErr w:type="gramEnd"/>
      <w:r w:rsidRPr="008F5CF3">
        <w:rPr>
          <w:sz w:val="28"/>
          <w:szCs w:val="28"/>
        </w:rPr>
        <w:t xml:space="preserve">уб. В новогодние праздничные дни </w:t>
      </w:r>
      <w:r w:rsidR="002C2EC3">
        <w:rPr>
          <w:sz w:val="28"/>
          <w:szCs w:val="28"/>
        </w:rPr>
        <w:t xml:space="preserve"> уже 2019 года </w:t>
      </w:r>
      <w:r w:rsidRPr="008F5CF3">
        <w:rPr>
          <w:sz w:val="28"/>
          <w:szCs w:val="28"/>
        </w:rPr>
        <w:t xml:space="preserve"> состоялась кадетская лагерная смена. </w:t>
      </w:r>
    </w:p>
    <w:p w:rsidR="00AE1A24" w:rsidRPr="008F5CF3" w:rsidRDefault="00AE1A24" w:rsidP="00DC73B1">
      <w:pPr>
        <w:widowControl/>
        <w:spacing w:line="276" w:lineRule="auto"/>
        <w:ind w:firstLine="708"/>
        <w:jc w:val="both"/>
        <w:rPr>
          <w:b/>
          <w:sz w:val="28"/>
          <w:szCs w:val="28"/>
        </w:rPr>
      </w:pPr>
    </w:p>
    <w:p w:rsidR="00B0319A" w:rsidRDefault="00214542" w:rsidP="00DC73B1">
      <w:pPr>
        <w:widowControl/>
        <w:spacing w:line="276" w:lineRule="auto"/>
        <w:ind w:firstLine="708"/>
        <w:jc w:val="both"/>
        <w:rPr>
          <w:b/>
          <w:sz w:val="28"/>
          <w:szCs w:val="28"/>
        </w:rPr>
      </w:pPr>
      <w:r w:rsidRPr="008F5CF3">
        <w:rPr>
          <w:b/>
          <w:sz w:val="28"/>
          <w:szCs w:val="28"/>
        </w:rPr>
        <w:t>Информационная политика</w:t>
      </w:r>
    </w:p>
    <w:p w:rsidR="00F476CB" w:rsidRDefault="00F476CB" w:rsidP="00DC73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70906">
        <w:rPr>
          <w:rFonts w:ascii="Times New Roman" w:hAnsi="Times New Roman" w:cs="Times New Roman"/>
          <w:sz w:val="28"/>
          <w:szCs w:val="28"/>
        </w:rPr>
        <w:t xml:space="preserve"> целью информационно-аналитического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сферы государственной национальной политики в Удмуртской Республики  в рамках созданного на базе Дома Дружбы народов Ресурсного центра  действует </w:t>
      </w:r>
      <w:r w:rsidR="00E70906">
        <w:rPr>
          <w:rFonts w:ascii="Times New Roman" w:hAnsi="Times New Roman" w:cs="Times New Roman"/>
          <w:sz w:val="28"/>
          <w:szCs w:val="28"/>
        </w:rPr>
        <w:t>Информационный центр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76CB" w:rsidRDefault="00F476CB" w:rsidP="00DC73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Информационный центр</w:t>
      </w:r>
      <w:r w:rsidR="00E70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организует систематическое изучение и анализ общественного мнения населения республики, отношение граждан к вопросам национальной политики, деятельность национально-культурных организаций и диаспор с целью прогностического анализа и выработки рекомендаций для органов власти, </w:t>
      </w:r>
      <w:r w:rsidR="00E70906">
        <w:rPr>
          <w:rFonts w:ascii="Times New Roman" w:hAnsi="Times New Roman" w:cs="Times New Roman"/>
          <w:sz w:val="28"/>
          <w:szCs w:val="28"/>
        </w:rPr>
        <w:t>обеспечивает своевременное информирование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0906">
        <w:rPr>
          <w:rFonts w:ascii="Times New Roman" w:hAnsi="Times New Roman" w:cs="Times New Roman"/>
          <w:sz w:val="28"/>
          <w:szCs w:val="28"/>
        </w:rPr>
        <w:t xml:space="preserve"> по вопросам освещения основных направлений реализации государственной национальной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542" w:rsidRPr="008F5CF3" w:rsidRDefault="00F476CB" w:rsidP="00DC73B1">
      <w:pPr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4542" w:rsidRPr="008F5CF3">
        <w:rPr>
          <w:sz w:val="28"/>
          <w:szCs w:val="28"/>
        </w:rPr>
        <w:t xml:space="preserve">Количество телесюжетов и телепрограмм, публикаций в </w:t>
      </w:r>
      <w:r w:rsidR="00E70906">
        <w:rPr>
          <w:sz w:val="28"/>
          <w:szCs w:val="28"/>
        </w:rPr>
        <w:t xml:space="preserve">республиканских </w:t>
      </w:r>
      <w:r w:rsidR="00214542" w:rsidRPr="008F5CF3">
        <w:rPr>
          <w:sz w:val="28"/>
          <w:szCs w:val="28"/>
        </w:rPr>
        <w:t xml:space="preserve">печатных и электронных СМИ по тематике укрепления российской гражданской идентичности, межнационального, </w:t>
      </w:r>
      <w:r w:rsidR="00214542" w:rsidRPr="008F5CF3">
        <w:rPr>
          <w:sz w:val="28"/>
          <w:szCs w:val="28"/>
        </w:rPr>
        <w:lastRenderedPageBreak/>
        <w:t xml:space="preserve">межконфессионального и межкультурного взаимодействия составило  </w:t>
      </w:r>
      <w:r w:rsidR="00E70906">
        <w:rPr>
          <w:sz w:val="28"/>
          <w:szCs w:val="28"/>
        </w:rPr>
        <w:t xml:space="preserve">в 2018 году </w:t>
      </w:r>
      <w:r w:rsidR="00214542" w:rsidRPr="008F5CF3">
        <w:rPr>
          <w:sz w:val="28"/>
          <w:szCs w:val="28"/>
        </w:rPr>
        <w:t xml:space="preserve">более </w:t>
      </w:r>
      <w:r w:rsidR="00B0319A" w:rsidRPr="008F5CF3">
        <w:rPr>
          <w:sz w:val="28"/>
          <w:szCs w:val="28"/>
        </w:rPr>
        <w:t>600</w:t>
      </w:r>
      <w:r w:rsidR="00214542" w:rsidRPr="008F5CF3">
        <w:rPr>
          <w:sz w:val="28"/>
          <w:szCs w:val="28"/>
        </w:rPr>
        <w:t xml:space="preserve"> единиц. </w:t>
      </w:r>
    </w:p>
    <w:p w:rsidR="002F5E52" w:rsidRDefault="00E70906" w:rsidP="00304640">
      <w:pPr>
        <w:widowControl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 о</w:t>
      </w:r>
      <w:r w:rsidR="00214542" w:rsidRPr="008F5CF3">
        <w:rPr>
          <w:sz w:val="28"/>
          <w:szCs w:val="28"/>
        </w:rPr>
        <w:t xml:space="preserve">существлялось информационное освещение проектов НКО, инициировались публикации, направленные на формирование российской гражданской идентичности, укрепление мира и согласия между народами многонациональной России. На официальных сайтах министерства и Дома Дружбы народов, а также в социальных сетях размещен цикл материалов  о мероприятиях, посвященных Дню России, социальной и культурной адаптации иностранных граждан, казачеству, итогам Большого этнографического диктанта.  </w:t>
      </w:r>
      <w:r w:rsidR="00304640">
        <w:rPr>
          <w:sz w:val="28"/>
          <w:szCs w:val="28"/>
        </w:rPr>
        <w:t xml:space="preserve">  </w:t>
      </w:r>
    </w:p>
    <w:p w:rsidR="000D39D5" w:rsidRPr="008F5CF3" w:rsidRDefault="00304640" w:rsidP="00DC73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на </w:t>
      </w:r>
      <w:r w:rsidR="00A77046" w:rsidRPr="008F5CF3">
        <w:rPr>
          <w:sz w:val="28"/>
          <w:szCs w:val="28"/>
        </w:rPr>
        <w:t>201</w:t>
      </w:r>
      <w:r w:rsidR="00633AEE" w:rsidRPr="008F5CF3">
        <w:rPr>
          <w:sz w:val="28"/>
          <w:szCs w:val="28"/>
        </w:rPr>
        <w:t>9 год</w:t>
      </w:r>
      <w:r>
        <w:rPr>
          <w:sz w:val="28"/>
          <w:szCs w:val="28"/>
        </w:rPr>
        <w:t>:</w:t>
      </w:r>
      <w:r w:rsidR="00A77046" w:rsidRPr="008F5CF3">
        <w:rPr>
          <w:sz w:val="28"/>
          <w:szCs w:val="28"/>
        </w:rPr>
        <w:t xml:space="preserve"> </w:t>
      </w:r>
      <w:r w:rsidR="002F5E52">
        <w:rPr>
          <w:sz w:val="28"/>
          <w:szCs w:val="28"/>
        </w:rPr>
        <w:t xml:space="preserve"> </w:t>
      </w:r>
    </w:p>
    <w:p w:rsidR="000D39D5" w:rsidRPr="008F5CF3" w:rsidRDefault="002F5E52" w:rsidP="00DC73B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39D5" w:rsidRPr="008F5CF3">
        <w:rPr>
          <w:sz w:val="28"/>
          <w:szCs w:val="28"/>
        </w:rPr>
        <w:t>азработ</w:t>
      </w:r>
      <w:r>
        <w:rPr>
          <w:sz w:val="28"/>
          <w:szCs w:val="28"/>
        </w:rPr>
        <w:t xml:space="preserve">ать и внедрить новые </w:t>
      </w:r>
      <w:r w:rsidR="000D39D5" w:rsidRPr="008F5CF3">
        <w:rPr>
          <w:sz w:val="28"/>
          <w:szCs w:val="28"/>
        </w:rPr>
        <w:t>эффективны</w:t>
      </w:r>
      <w:r>
        <w:rPr>
          <w:sz w:val="28"/>
          <w:szCs w:val="28"/>
        </w:rPr>
        <w:t>е</w:t>
      </w:r>
      <w:r w:rsidR="000D39D5" w:rsidRPr="008F5CF3">
        <w:rPr>
          <w:sz w:val="28"/>
          <w:szCs w:val="28"/>
        </w:rPr>
        <w:t xml:space="preserve"> социокультурны</w:t>
      </w:r>
      <w:r>
        <w:rPr>
          <w:sz w:val="28"/>
          <w:szCs w:val="28"/>
        </w:rPr>
        <w:t>е</w:t>
      </w:r>
      <w:r w:rsidR="000D39D5" w:rsidRPr="008F5CF3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</w:t>
      </w:r>
      <w:r w:rsidR="000D39D5" w:rsidRPr="008F5CF3">
        <w:rPr>
          <w:sz w:val="28"/>
          <w:szCs w:val="28"/>
        </w:rPr>
        <w:t xml:space="preserve"> преодоления негативных этнических стереотипов в молодежной среде;</w:t>
      </w:r>
    </w:p>
    <w:p w:rsidR="000D39D5" w:rsidRPr="008F5CF3" w:rsidRDefault="000D39D5" w:rsidP="00DC73B1">
      <w:pPr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обеспеч</w:t>
      </w:r>
      <w:r w:rsidR="002F5E52">
        <w:rPr>
          <w:sz w:val="28"/>
          <w:szCs w:val="28"/>
        </w:rPr>
        <w:t>ить</w:t>
      </w:r>
      <w:r w:rsidRPr="008F5CF3">
        <w:rPr>
          <w:sz w:val="28"/>
          <w:szCs w:val="28"/>
        </w:rPr>
        <w:t xml:space="preserve"> подготовк</w:t>
      </w:r>
      <w:r w:rsidR="002F5E52">
        <w:rPr>
          <w:sz w:val="28"/>
          <w:szCs w:val="28"/>
        </w:rPr>
        <w:t>у</w:t>
      </w:r>
      <w:r w:rsidRPr="008F5CF3">
        <w:rPr>
          <w:sz w:val="28"/>
          <w:szCs w:val="28"/>
        </w:rPr>
        <w:t>, переподготовк</w:t>
      </w:r>
      <w:r w:rsidR="002F5E52">
        <w:rPr>
          <w:sz w:val="28"/>
          <w:szCs w:val="28"/>
        </w:rPr>
        <w:t>у</w:t>
      </w:r>
      <w:r w:rsidRPr="008F5CF3">
        <w:rPr>
          <w:sz w:val="28"/>
          <w:szCs w:val="28"/>
        </w:rPr>
        <w:t xml:space="preserve"> и повышени</w:t>
      </w:r>
      <w:r w:rsidR="002F5E52">
        <w:rPr>
          <w:sz w:val="28"/>
          <w:szCs w:val="28"/>
        </w:rPr>
        <w:t>е</w:t>
      </w:r>
      <w:r w:rsidRPr="008F5CF3">
        <w:rPr>
          <w:sz w:val="28"/>
          <w:szCs w:val="28"/>
        </w:rPr>
        <w:t xml:space="preserve"> квалификации специалистов различного профиля по вопросам реализации государственной национальной политики;</w:t>
      </w:r>
      <w:r w:rsidR="002F5E52">
        <w:rPr>
          <w:sz w:val="28"/>
          <w:szCs w:val="28"/>
        </w:rPr>
        <w:t xml:space="preserve"> </w:t>
      </w:r>
    </w:p>
    <w:p w:rsidR="00381E01" w:rsidRPr="008F5CF3" w:rsidRDefault="002F5E52" w:rsidP="00DC73B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</w:t>
      </w:r>
      <w:r w:rsidR="000D39D5" w:rsidRPr="008F5CF3">
        <w:rPr>
          <w:sz w:val="28"/>
          <w:szCs w:val="28"/>
        </w:rPr>
        <w:t>крепление статуса удмуртского языка как одного из государственных языков Удмуртской Республики;</w:t>
      </w:r>
      <w:r>
        <w:rPr>
          <w:sz w:val="28"/>
          <w:szCs w:val="28"/>
        </w:rPr>
        <w:t xml:space="preserve"> </w:t>
      </w:r>
      <w:r w:rsidR="005D2F95">
        <w:rPr>
          <w:sz w:val="28"/>
          <w:szCs w:val="28"/>
        </w:rPr>
        <w:t xml:space="preserve"> </w:t>
      </w:r>
    </w:p>
    <w:p w:rsidR="00012E41" w:rsidRPr="008F5CF3" w:rsidRDefault="005D2F95" w:rsidP="00DC73B1">
      <w:pPr>
        <w:widowControl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8F5CF3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8F5CF3">
        <w:rPr>
          <w:sz w:val="28"/>
          <w:szCs w:val="28"/>
        </w:rPr>
        <w:t xml:space="preserve"> регионального сегмента федеральной автоматизированной  Системы мониторинга состояния межнациональных и межконфессиональных отношений и раннего предупреждения конфликтных ситуаций в муниципальных образованиях, обуч</w:t>
      </w:r>
      <w:r>
        <w:rPr>
          <w:sz w:val="28"/>
          <w:szCs w:val="28"/>
        </w:rPr>
        <w:t>ить</w:t>
      </w:r>
      <w:r w:rsidRPr="008F5CF3">
        <w:rPr>
          <w:sz w:val="28"/>
          <w:szCs w:val="28"/>
        </w:rPr>
        <w:t xml:space="preserve"> муниципальных служащих работе с данной Системой</w:t>
      </w:r>
      <w:r>
        <w:rPr>
          <w:sz w:val="28"/>
          <w:szCs w:val="28"/>
        </w:rPr>
        <w:t>;</w:t>
      </w:r>
      <w:r w:rsidRPr="008F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12E41" w:rsidRPr="008F5CF3" w:rsidRDefault="005D2F95" w:rsidP="00DC73B1">
      <w:pPr>
        <w:widowControl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к </w:t>
      </w:r>
      <w:r w:rsidR="00012E41" w:rsidRPr="008F5CF3">
        <w:rPr>
          <w:sz w:val="28"/>
          <w:szCs w:val="28"/>
        </w:rPr>
        <w:t>привлечени</w:t>
      </w:r>
      <w:r>
        <w:rPr>
          <w:sz w:val="28"/>
          <w:szCs w:val="28"/>
        </w:rPr>
        <w:t>ю</w:t>
      </w:r>
      <w:r w:rsidR="00012E41" w:rsidRPr="008F5CF3">
        <w:rPr>
          <w:sz w:val="28"/>
          <w:szCs w:val="28"/>
        </w:rPr>
        <w:t xml:space="preserve"> средств федерального бюджета на  реализацию мероприятий по укреплению единства российской нации и этнокультурному развитию народов России на 2020 год</w:t>
      </w:r>
      <w:r>
        <w:rPr>
          <w:sz w:val="28"/>
          <w:szCs w:val="28"/>
        </w:rPr>
        <w:t>;</w:t>
      </w:r>
    </w:p>
    <w:p w:rsidR="008E1D58" w:rsidRPr="008F5CF3" w:rsidRDefault="00012E41" w:rsidP="00DC73B1">
      <w:pPr>
        <w:widowControl/>
        <w:spacing w:line="276" w:lineRule="auto"/>
        <w:ind w:firstLine="426"/>
        <w:jc w:val="both"/>
        <w:rPr>
          <w:sz w:val="28"/>
          <w:szCs w:val="28"/>
        </w:rPr>
      </w:pPr>
      <w:r w:rsidRPr="005D2F95">
        <w:rPr>
          <w:sz w:val="28"/>
          <w:szCs w:val="28"/>
        </w:rPr>
        <w:t>обеспеч</w:t>
      </w:r>
      <w:r w:rsidR="005D2F95">
        <w:rPr>
          <w:sz w:val="28"/>
          <w:szCs w:val="28"/>
        </w:rPr>
        <w:t>ить</w:t>
      </w:r>
      <w:r w:rsidRPr="005D2F95">
        <w:rPr>
          <w:sz w:val="28"/>
          <w:szCs w:val="28"/>
        </w:rPr>
        <w:t xml:space="preserve"> проведение социологического исследования этноконфессиональных отношений, сфокусированного на выявленных реальных и потенциальных конфликтных точках</w:t>
      </w:r>
      <w:r w:rsidR="005D2F95">
        <w:rPr>
          <w:sz w:val="28"/>
          <w:szCs w:val="28"/>
        </w:rPr>
        <w:t>;</w:t>
      </w:r>
    </w:p>
    <w:p w:rsidR="005D2F95" w:rsidRDefault="005D2F95" w:rsidP="00DC73B1">
      <w:pPr>
        <w:widowControl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систему </w:t>
      </w:r>
      <w:r w:rsidR="00012E41" w:rsidRPr="008F5CF3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в сфере межнациональных отношений</w:t>
      </w:r>
      <w:r w:rsidR="00012E41" w:rsidRPr="008F5CF3">
        <w:rPr>
          <w:sz w:val="28"/>
          <w:szCs w:val="28"/>
        </w:rPr>
        <w:t xml:space="preserve">  на уровне муниципальных образований, в особенности в сельских поселениях</w:t>
      </w:r>
      <w:r>
        <w:rPr>
          <w:sz w:val="28"/>
          <w:szCs w:val="28"/>
        </w:rPr>
        <w:t>;</w:t>
      </w:r>
    </w:p>
    <w:p w:rsidR="00012E41" w:rsidRPr="008F5CF3" w:rsidRDefault="00012E41" w:rsidP="00DC73B1">
      <w:pPr>
        <w:widowControl/>
        <w:spacing w:line="276" w:lineRule="auto"/>
        <w:ind w:firstLine="426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прове</w:t>
      </w:r>
      <w:r w:rsidR="005D2F95">
        <w:rPr>
          <w:sz w:val="28"/>
          <w:szCs w:val="28"/>
        </w:rPr>
        <w:t>сти</w:t>
      </w:r>
      <w:r w:rsidRPr="008F5CF3">
        <w:rPr>
          <w:sz w:val="28"/>
          <w:szCs w:val="28"/>
        </w:rPr>
        <w:t xml:space="preserve"> с участием регионов ПФО Межрегиональн</w:t>
      </w:r>
      <w:r w:rsidR="005D2F95">
        <w:rPr>
          <w:sz w:val="28"/>
          <w:szCs w:val="28"/>
        </w:rPr>
        <w:t>ый</w:t>
      </w:r>
      <w:r w:rsidRPr="008F5CF3">
        <w:rPr>
          <w:sz w:val="28"/>
          <w:szCs w:val="28"/>
        </w:rPr>
        <w:t xml:space="preserve"> форум муниципальных образований «Мир в диалоге» по реализации Стратегии государственной национальной политики Российской Федерации на муниципальном уровне, посвященн</w:t>
      </w:r>
      <w:r w:rsidR="005D2F95">
        <w:rPr>
          <w:sz w:val="28"/>
          <w:szCs w:val="28"/>
        </w:rPr>
        <w:t>ый</w:t>
      </w:r>
      <w:r w:rsidRPr="008F5CF3">
        <w:rPr>
          <w:sz w:val="28"/>
          <w:szCs w:val="28"/>
        </w:rPr>
        <w:t xml:space="preserve"> 25-летию создания отрасли государственной национальной политики РФ в Удмуртской Республике;</w:t>
      </w:r>
    </w:p>
    <w:p w:rsidR="00012E41" w:rsidRPr="008F5CF3" w:rsidRDefault="00012E41" w:rsidP="00DC73B1">
      <w:pPr>
        <w:widowControl/>
        <w:spacing w:line="276" w:lineRule="auto"/>
        <w:ind w:firstLine="426"/>
        <w:jc w:val="both"/>
        <w:rPr>
          <w:sz w:val="28"/>
          <w:szCs w:val="28"/>
        </w:rPr>
      </w:pPr>
      <w:r w:rsidRPr="008F5CF3">
        <w:rPr>
          <w:sz w:val="28"/>
          <w:szCs w:val="28"/>
        </w:rPr>
        <w:t>организ</w:t>
      </w:r>
      <w:r w:rsidR="005D2F95">
        <w:rPr>
          <w:sz w:val="28"/>
          <w:szCs w:val="28"/>
        </w:rPr>
        <w:t>овать</w:t>
      </w:r>
      <w:r w:rsidRPr="008F5CF3">
        <w:rPr>
          <w:sz w:val="28"/>
          <w:szCs w:val="28"/>
        </w:rPr>
        <w:t xml:space="preserve"> участи</w:t>
      </w:r>
      <w:r w:rsidR="005D2F95">
        <w:rPr>
          <w:sz w:val="28"/>
          <w:szCs w:val="28"/>
        </w:rPr>
        <w:t>е</w:t>
      </w:r>
      <w:r w:rsidRPr="008F5CF3">
        <w:rPr>
          <w:sz w:val="28"/>
          <w:szCs w:val="28"/>
        </w:rPr>
        <w:t xml:space="preserve"> не менее 2-3-х муниципальных образований во </w:t>
      </w:r>
      <w:r w:rsidRPr="008F5CF3">
        <w:rPr>
          <w:b/>
          <w:bCs/>
          <w:sz w:val="28"/>
          <w:szCs w:val="28"/>
        </w:rPr>
        <w:t xml:space="preserve"> </w:t>
      </w:r>
      <w:r w:rsidRPr="008F5CF3">
        <w:rPr>
          <w:bCs/>
          <w:sz w:val="28"/>
          <w:szCs w:val="28"/>
        </w:rPr>
        <w:t xml:space="preserve">Всероссийском конкурсе «Лучшая муниципальная практика» в номинации </w:t>
      </w:r>
      <w:r w:rsidRPr="008F5CF3">
        <w:rPr>
          <w:bCs/>
          <w:sz w:val="28"/>
          <w:szCs w:val="28"/>
        </w:rPr>
        <w:lastRenderedPageBreak/>
        <w:t>«укрепление межнационального мира и согласия, реализация иных мероприятий в сфере национальной политики на муниципальном уровне»;</w:t>
      </w:r>
    </w:p>
    <w:p w:rsidR="00012E41" w:rsidRDefault="005D2F95" w:rsidP="00DC73B1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содействовать</w:t>
      </w:r>
      <w:r w:rsidR="00012E41" w:rsidRPr="008F5CF3">
        <w:rPr>
          <w:sz w:val="28"/>
          <w:szCs w:val="28"/>
        </w:rPr>
        <w:t xml:space="preserve"> СОНКО в предоставлении  общественно – полезных услуг в межнациональной сфере, разработка соответствующей нормативной правовой базы и др.</w:t>
      </w:r>
    </w:p>
    <w:p w:rsidR="00125734" w:rsidRPr="008F5CF3" w:rsidRDefault="00F74AB4" w:rsidP="00304640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4640">
        <w:rPr>
          <w:sz w:val="28"/>
          <w:szCs w:val="28"/>
        </w:rPr>
        <w:t xml:space="preserve"> </w:t>
      </w:r>
    </w:p>
    <w:p w:rsidR="00012E41" w:rsidRPr="008F5CF3" w:rsidRDefault="000D39D5" w:rsidP="00DC73B1">
      <w:pPr>
        <w:spacing w:line="276" w:lineRule="auto"/>
        <w:ind w:firstLine="709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</w:t>
      </w:r>
    </w:p>
    <w:p w:rsidR="00012E41" w:rsidRPr="008F5CF3" w:rsidRDefault="00012E41" w:rsidP="00DC73B1">
      <w:pPr>
        <w:spacing w:line="276" w:lineRule="auto"/>
        <w:ind w:firstLine="709"/>
        <w:jc w:val="both"/>
        <w:rPr>
          <w:sz w:val="28"/>
          <w:szCs w:val="28"/>
        </w:rPr>
      </w:pPr>
    </w:p>
    <w:p w:rsidR="002F64F3" w:rsidRPr="008F5CF3" w:rsidRDefault="002F64F3" w:rsidP="00DC73B1">
      <w:pPr>
        <w:widowControl/>
        <w:spacing w:line="276" w:lineRule="auto"/>
        <w:ind w:firstLine="540"/>
        <w:jc w:val="both"/>
        <w:rPr>
          <w:sz w:val="28"/>
          <w:szCs w:val="28"/>
        </w:rPr>
      </w:pPr>
    </w:p>
    <w:p w:rsidR="00876B7D" w:rsidRPr="008F5CF3" w:rsidRDefault="00876B7D" w:rsidP="00DC73B1">
      <w:pPr>
        <w:spacing w:line="276" w:lineRule="auto"/>
        <w:ind w:firstLine="540"/>
        <w:jc w:val="both"/>
        <w:rPr>
          <w:sz w:val="28"/>
          <w:szCs w:val="28"/>
        </w:rPr>
      </w:pPr>
    </w:p>
    <w:p w:rsidR="0070655B" w:rsidRPr="008F5CF3" w:rsidRDefault="000D39D5" w:rsidP="00DC73B1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  <w:shd w:val="clear" w:color="auto" w:fill="FCFCFC"/>
        </w:rPr>
        <w:t xml:space="preserve"> </w:t>
      </w:r>
    </w:p>
    <w:p w:rsidR="00AB077B" w:rsidRPr="008F5CF3" w:rsidRDefault="00AB077B" w:rsidP="00DC73B1">
      <w:pPr>
        <w:widowControl/>
        <w:spacing w:line="276" w:lineRule="auto"/>
        <w:ind w:firstLine="540"/>
        <w:jc w:val="both"/>
        <w:rPr>
          <w:sz w:val="28"/>
          <w:szCs w:val="28"/>
        </w:rPr>
      </w:pPr>
    </w:p>
    <w:p w:rsidR="00CF4C59" w:rsidRPr="008F5CF3" w:rsidRDefault="00012E41" w:rsidP="00DC73B1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</w:t>
      </w:r>
    </w:p>
    <w:p w:rsidR="000D39D5" w:rsidRPr="008F5CF3" w:rsidRDefault="000D39D5" w:rsidP="00DC73B1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</w:t>
      </w:r>
    </w:p>
    <w:p w:rsidR="00CF4C59" w:rsidRPr="008F5CF3" w:rsidRDefault="00CF4C59" w:rsidP="00DC73B1">
      <w:pPr>
        <w:widowControl/>
        <w:spacing w:line="276" w:lineRule="auto"/>
        <w:ind w:firstLine="540"/>
        <w:jc w:val="both"/>
        <w:rPr>
          <w:sz w:val="28"/>
          <w:szCs w:val="28"/>
        </w:rPr>
      </w:pPr>
    </w:p>
    <w:p w:rsidR="00DF0C5C" w:rsidRPr="008F5CF3" w:rsidRDefault="00DF0C5C" w:rsidP="00DC73B1">
      <w:pPr>
        <w:widowControl/>
        <w:spacing w:line="276" w:lineRule="auto"/>
        <w:ind w:firstLine="540"/>
        <w:jc w:val="both"/>
        <w:rPr>
          <w:sz w:val="28"/>
          <w:szCs w:val="28"/>
        </w:rPr>
      </w:pPr>
    </w:p>
    <w:p w:rsidR="00325839" w:rsidRPr="008F5CF3" w:rsidRDefault="000D39D5" w:rsidP="00DC73B1">
      <w:pPr>
        <w:spacing w:line="276" w:lineRule="auto"/>
        <w:ind w:firstLine="540"/>
        <w:jc w:val="both"/>
        <w:rPr>
          <w:sz w:val="28"/>
          <w:szCs w:val="28"/>
        </w:rPr>
      </w:pPr>
      <w:r w:rsidRPr="008F5CF3">
        <w:rPr>
          <w:sz w:val="28"/>
          <w:szCs w:val="28"/>
        </w:rPr>
        <w:t xml:space="preserve"> </w:t>
      </w:r>
    </w:p>
    <w:p w:rsidR="00F73EE7" w:rsidRPr="008F5CF3" w:rsidRDefault="00012E41" w:rsidP="00DC73B1">
      <w:pPr>
        <w:widowControl/>
        <w:spacing w:line="276" w:lineRule="auto"/>
        <w:ind w:firstLine="540"/>
        <w:jc w:val="both"/>
        <w:rPr>
          <w:sz w:val="28"/>
          <w:szCs w:val="28"/>
          <w:shd w:val="clear" w:color="auto" w:fill="FCFCFC"/>
        </w:rPr>
      </w:pPr>
      <w:r w:rsidRPr="008F5CF3">
        <w:rPr>
          <w:sz w:val="28"/>
          <w:szCs w:val="28"/>
        </w:rPr>
        <w:t xml:space="preserve"> </w:t>
      </w:r>
    </w:p>
    <w:p w:rsidR="00CB1CA5" w:rsidRPr="008F5CF3" w:rsidRDefault="00012E41" w:rsidP="00DC73B1">
      <w:pPr>
        <w:shd w:val="clear" w:color="auto" w:fill="FFFFFF"/>
        <w:tabs>
          <w:tab w:val="left" w:pos="437"/>
        </w:tabs>
        <w:spacing w:line="276" w:lineRule="auto"/>
        <w:ind w:left="6" w:firstLine="533"/>
        <w:jc w:val="both"/>
        <w:rPr>
          <w:sz w:val="28"/>
          <w:szCs w:val="28"/>
          <w:shd w:val="clear" w:color="auto" w:fill="FCFCFC"/>
        </w:rPr>
      </w:pPr>
      <w:r w:rsidRPr="008F5CF3">
        <w:rPr>
          <w:sz w:val="28"/>
          <w:szCs w:val="28"/>
          <w:shd w:val="clear" w:color="auto" w:fill="FCFCFC"/>
        </w:rPr>
        <w:t xml:space="preserve"> </w:t>
      </w:r>
    </w:p>
    <w:p w:rsidR="00D579B3" w:rsidRPr="008F5CF3" w:rsidRDefault="00012E41" w:rsidP="00DC73B1">
      <w:pPr>
        <w:shd w:val="clear" w:color="auto" w:fill="FFFFFF"/>
        <w:tabs>
          <w:tab w:val="left" w:pos="437"/>
        </w:tabs>
        <w:spacing w:line="276" w:lineRule="auto"/>
        <w:ind w:left="6" w:firstLine="533"/>
        <w:jc w:val="both"/>
        <w:rPr>
          <w:b/>
          <w:sz w:val="28"/>
          <w:szCs w:val="28"/>
          <w:u w:val="single"/>
          <w:shd w:val="clear" w:color="auto" w:fill="FCFCFC"/>
        </w:rPr>
      </w:pPr>
      <w:r w:rsidRPr="008F5CF3">
        <w:rPr>
          <w:sz w:val="28"/>
          <w:szCs w:val="28"/>
          <w:shd w:val="clear" w:color="auto" w:fill="FCFCFC"/>
        </w:rPr>
        <w:t xml:space="preserve"> </w:t>
      </w:r>
    </w:p>
    <w:p w:rsidR="00D579B3" w:rsidRPr="008F5CF3" w:rsidRDefault="00D579B3" w:rsidP="00DC73B1">
      <w:pPr>
        <w:shd w:val="clear" w:color="auto" w:fill="FFFFFF"/>
        <w:tabs>
          <w:tab w:val="left" w:pos="437"/>
        </w:tabs>
        <w:spacing w:line="276" w:lineRule="auto"/>
        <w:ind w:left="6" w:firstLine="533"/>
        <w:jc w:val="both"/>
        <w:rPr>
          <w:sz w:val="28"/>
          <w:szCs w:val="28"/>
          <w:shd w:val="clear" w:color="auto" w:fill="FCFCFC"/>
        </w:rPr>
      </w:pPr>
    </w:p>
    <w:p w:rsidR="00331F76" w:rsidRPr="008F5CF3" w:rsidRDefault="00331F76" w:rsidP="00DC73B1">
      <w:pPr>
        <w:widowControl/>
        <w:spacing w:line="276" w:lineRule="auto"/>
        <w:ind w:firstLine="540"/>
        <w:jc w:val="both"/>
        <w:rPr>
          <w:sz w:val="28"/>
          <w:szCs w:val="28"/>
          <w:shd w:val="clear" w:color="auto" w:fill="FCFCFC"/>
        </w:rPr>
      </w:pPr>
    </w:p>
    <w:p w:rsidR="00331F76" w:rsidRPr="008F5CF3" w:rsidRDefault="00331F76" w:rsidP="00DC73B1">
      <w:pPr>
        <w:widowControl/>
        <w:spacing w:line="276" w:lineRule="auto"/>
        <w:ind w:firstLine="540"/>
        <w:jc w:val="both"/>
        <w:rPr>
          <w:sz w:val="28"/>
          <w:szCs w:val="28"/>
          <w:shd w:val="clear" w:color="auto" w:fill="FCFCFC"/>
        </w:rPr>
      </w:pPr>
      <w:r w:rsidRPr="008F5CF3">
        <w:rPr>
          <w:sz w:val="28"/>
          <w:szCs w:val="28"/>
          <w:shd w:val="clear" w:color="auto" w:fill="FCFCFC"/>
        </w:rPr>
        <w:t xml:space="preserve">  </w:t>
      </w:r>
    </w:p>
    <w:p w:rsidR="000E1BA8" w:rsidRPr="008F5CF3" w:rsidRDefault="000E1BA8" w:rsidP="00DC73B1">
      <w:pPr>
        <w:widowControl/>
        <w:spacing w:line="276" w:lineRule="auto"/>
        <w:ind w:firstLine="540"/>
        <w:jc w:val="both"/>
        <w:rPr>
          <w:sz w:val="28"/>
          <w:szCs w:val="28"/>
          <w:shd w:val="clear" w:color="auto" w:fill="FCFCFC"/>
        </w:rPr>
      </w:pPr>
    </w:p>
    <w:sectPr w:rsidR="000E1BA8" w:rsidRPr="008F5CF3" w:rsidSect="00142554">
      <w:footerReference w:type="default" r:id="rId10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63" w:rsidRDefault="007D2063">
      <w:r>
        <w:separator/>
      </w:r>
    </w:p>
  </w:endnote>
  <w:endnote w:type="continuationSeparator" w:id="0">
    <w:p w:rsidR="007D2063" w:rsidRDefault="007D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ITC Book">
    <w:altName w:val="FranklinGothicITC 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C3" w:rsidRDefault="002C2EC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D5EFA">
      <w:rPr>
        <w:noProof/>
      </w:rPr>
      <w:t>1</w:t>
    </w:r>
    <w:r>
      <w:fldChar w:fldCharType="end"/>
    </w:r>
  </w:p>
  <w:p w:rsidR="002C2EC3" w:rsidRDefault="002C2E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63" w:rsidRDefault="007D2063">
      <w:r>
        <w:separator/>
      </w:r>
    </w:p>
  </w:footnote>
  <w:footnote w:type="continuationSeparator" w:id="0">
    <w:p w:rsidR="007D2063" w:rsidRDefault="007D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B02"/>
    <w:multiLevelType w:val="hybridMultilevel"/>
    <w:tmpl w:val="A85ECB20"/>
    <w:lvl w:ilvl="0" w:tplc="13DC551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D4379"/>
    <w:multiLevelType w:val="hybridMultilevel"/>
    <w:tmpl w:val="613CC96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AD54875"/>
    <w:multiLevelType w:val="hybridMultilevel"/>
    <w:tmpl w:val="C28ACD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25C68"/>
    <w:multiLevelType w:val="hybridMultilevel"/>
    <w:tmpl w:val="79BCB840"/>
    <w:lvl w:ilvl="0" w:tplc="291464E2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2AF359F2"/>
    <w:multiLevelType w:val="hybridMultilevel"/>
    <w:tmpl w:val="BA48D892"/>
    <w:lvl w:ilvl="0" w:tplc="F87C5A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AA4438"/>
    <w:multiLevelType w:val="hybridMultilevel"/>
    <w:tmpl w:val="D7465566"/>
    <w:lvl w:ilvl="0" w:tplc="24729D08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2DA97262"/>
    <w:multiLevelType w:val="hybridMultilevel"/>
    <w:tmpl w:val="2448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A79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E803D3"/>
    <w:multiLevelType w:val="hybridMultilevel"/>
    <w:tmpl w:val="9E8E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18450B"/>
    <w:multiLevelType w:val="multilevel"/>
    <w:tmpl w:val="23606962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6290355"/>
    <w:multiLevelType w:val="hybridMultilevel"/>
    <w:tmpl w:val="0868D2EA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14F7CA5"/>
    <w:multiLevelType w:val="hybridMultilevel"/>
    <w:tmpl w:val="65E0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A473E"/>
    <w:multiLevelType w:val="hybridMultilevel"/>
    <w:tmpl w:val="AC885C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A8535E4"/>
    <w:multiLevelType w:val="hybridMultilevel"/>
    <w:tmpl w:val="614C1D9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C973896"/>
    <w:multiLevelType w:val="hybridMultilevel"/>
    <w:tmpl w:val="23606962"/>
    <w:lvl w:ilvl="0" w:tplc="291464E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E4C0D21"/>
    <w:multiLevelType w:val="hybridMultilevel"/>
    <w:tmpl w:val="B850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9"/>
  </w:num>
  <w:num w:numId="11">
    <w:abstractNumId w:val="5"/>
  </w:num>
  <w:num w:numId="12">
    <w:abstractNumId w:val="2"/>
  </w:num>
  <w:num w:numId="13">
    <w:abstractNumId w:val="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BE"/>
    <w:rsid w:val="0000037E"/>
    <w:rsid w:val="00000414"/>
    <w:rsid w:val="00002BFD"/>
    <w:rsid w:val="00003B9D"/>
    <w:rsid w:val="00006B1D"/>
    <w:rsid w:val="00010D80"/>
    <w:rsid w:val="00011752"/>
    <w:rsid w:val="00012E41"/>
    <w:rsid w:val="00015BDA"/>
    <w:rsid w:val="00015C2B"/>
    <w:rsid w:val="0002555E"/>
    <w:rsid w:val="0003081F"/>
    <w:rsid w:val="000358AA"/>
    <w:rsid w:val="000375CB"/>
    <w:rsid w:val="000379A2"/>
    <w:rsid w:val="00047304"/>
    <w:rsid w:val="00050840"/>
    <w:rsid w:val="000508EE"/>
    <w:rsid w:val="00060060"/>
    <w:rsid w:val="000633DC"/>
    <w:rsid w:val="00066EC2"/>
    <w:rsid w:val="0006706B"/>
    <w:rsid w:val="000703F1"/>
    <w:rsid w:val="00073B52"/>
    <w:rsid w:val="00073E9A"/>
    <w:rsid w:val="00074BE6"/>
    <w:rsid w:val="00074E84"/>
    <w:rsid w:val="00080275"/>
    <w:rsid w:val="00081979"/>
    <w:rsid w:val="00082BA6"/>
    <w:rsid w:val="000846A4"/>
    <w:rsid w:val="0009671F"/>
    <w:rsid w:val="000A137B"/>
    <w:rsid w:val="000A2191"/>
    <w:rsid w:val="000A3448"/>
    <w:rsid w:val="000A54EC"/>
    <w:rsid w:val="000A6565"/>
    <w:rsid w:val="000B2463"/>
    <w:rsid w:val="000C1902"/>
    <w:rsid w:val="000D06BE"/>
    <w:rsid w:val="000D22F8"/>
    <w:rsid w:val="000D39D5"/>
    <w:rsid w:val="000D59CB"/>
    <w:rsid w:val="000D786B"/>
    <w:rsid w:val="000E1BA8"/>
    <w:rsid w:val="00101553"/>
    <w:rsid w:val="00103436"/>
    <w:rsid w:val="001038BD"/>
    <w:rsid w:val="00110FDC"/>
    <w:rsid w:val="00112F55"/>
    <w:rsid w:val="00117373"/>
    <w:rsid w:val="00121111"/>
    <w:rsid w:val="00124241"/>
    <w:rsid w:val="00125734"/>
    <w:rsid w:val="001277AC"/>
    <w:rsid w:val="00131FCD"/>
    <w:rsid w:val="001327EF"/>
    <w:rsid w:val="001327F2"/>
    <w:rsid w:val="00135523"/>
    <w:rsid w:val="00135B1A"/>
    <w:rsid w:val="00135CFE"/>
    <w:rsid w:val="00142554"/>
    <w:rsid w:val="00143A44"/>
    <w:rsid w:val="00145CB8"/>
    <w:rsid w:val="00150A0F"/>
    <w:rsid w:val="00151D1D"/>
    <w:rsid w:val="0016155F"/>
    <w:rsid w:val="001624B8"/>
    <w:rsid w:val="00173B33"/>
    <w:rsid w:val="00182F7F"/>
    <w:rsid w:val="00192033"/>
    <w:rsid w:val="00193CDB"/>
    <w:rsid w:val="00194C01"/>
    <w:rsid w:val="00194EB5"/>
    <w:rsid w:val="001971FB"/>
    <w:rsid w:val="001B6D72"/>
    <w:rsid w:val="001C3A4F"/>
    <w:rsid w:val="001E658D"/>
    <w:rsid w:val="001F1612"/>
    <w:rsid w:val="001F1BC9"/>
    <w:rsid w:val="001F7218"/>
    <w:rsid w:val="00200DE7"/>
    <w:rsid w:val="002110D9"/>
    <w:rsid w:val="00212CB2"/>
    <w:rsid w:val="00214542"/>
    <w:rsid w:val="00214A1A"/>
    <w:rsid w:val="002264D5"/>
    <w:rsid w:val="00231F90"/>
    <w:rsid w:val="00233F2C"/>
    <w:rsid w:val="0023413D"/>
    <w:rsid w:val="00236BCF"/>
    <w:rsid w:val="00237C39"/>
    <w:rsid w:val="00241C71"/>
    <w:rsid w:val="00243C13"/>
    <w:rsid w:val="00243F0E"/>
    <w:rsid w:val="0024596B"/>
    <w:rsid w:val="0025145A"/>
    <w:rsid w:val="0025170A"/>
    <w:rsid w:val="00253031"/>
    <w:rsid w:val="0026390F"/>
    <w:rsid w:val="00264B6F"/>
    <w:rsid w:val="00277BAA"/>
    <w:rsid w:val="00280ED5"/>
    <w:rsid w:val="00281133"/>
    <w:rsid w:val="00287294"/>
    <w:rsid w:val="0029662B"/>
    <w:rsid w:val="0029756E"/>
    <w:rsid w:val="002A006E"/>
    <w:rsid w:val="002A2986"/>
    <w:rsid w:val="002A3997"/>
    <w:rsid w:val="002A5911"/>
    <w:rsid w:val="002B15B0"/>
    <w:rsid w:val="002B29FC"/>
    <w:rsid w:val="002B6860"/>
    <w:rsid w:val="002C0F12"/>
    <w:rsid w:val="002C20C4"/>
    <w:rsid w:val="002C29D5"/>
    <w:rsid w:val="002C2BEC"/>
    <w:rsid w:val="002C2EC3"/>
    <w:rsid w:val="002C6A7D"/>
    <w:rsid w:val="002D07D3"/>
    <w:rsid w:val="002D0D07"/>
    <w:rsid w:val="002D0E6C"/>
    <w:rsid w:val="002D0F8A"/>
    <w:rsid w:val="002D1110"/>
    <w:rsid w:val="002D75A9"/>
    <w:rsid w:val="002E1A9B"/>
    <w:rsid w:val="002E2A93"/>
    <w:rsid w:val="002E392D"/>
    <w:rsid w:val="002F272F"/>
    <w:rsid w:val="002F5032"/>
    <w:rsid w:val="002F530E"/>
    <w:rsid w:val="002F5E52"/>
    <w:rsid w:val="002F64F3"/>
    <w:rsid w:val="002F7838"/>
    <w:rsid w:val="003007D0"/>
    <w:rsid w:val="00301201"/>
    <w:rsid w:val="00302DDF"/>
    <w:rsid w:val="00304640"/>
    <w:rsid w:val="00314268"/>
    <w:rsid w:val="00317C34"/>
    <w:rsid w:val="00317F6D"/>
    <w:rsid w:val="003200EF"/>
    <w:rsid w:val="003203E3"/>
    <w:rsid w:val="003253E2"/>
    <w:rsid w:val="00325839"/>
    <w:rsid w:val="00331F76"/>
    <w:rsid w:val="003337B8"/>
    <w:rsid w:val="00334568"/>
    <w:rsid w:val="003367D5"/>
    <w:rsid w:val="00337A87"/>
    <w:rsid w:val="00346EB1"/>
    <w:rsid w:val="0035141E"/>
    <w:rsid w:val="00352A8C"/>
    <w:rsid w:val="003567F5"/>
    <w:rsid w:val="003569AB"/>
    <w:rsid w:val="00357817"/>
    <w:rsid w:val="003663A1"/>
    <w:rsid w:val="0037094F"/>
    <w:rsid w:val="00371E39"/>
    <w:rsid w:val="003738F3"/>
    <w:rsid w:val="00375DDF"/>
    <w:rsid w:val="00381D8D"/>
    <w:rsid w:val="00381E01"/>
    <w:rsid w:val="0038296B"/>
    <w:rsid w:val="00382B41"/>
    <w:rsid w:val="00382B6D"/>
    <w:rsid w:val="00382D0C"/>
    <w:rsid w:val="00384C13"/>
    <w:rsid w:val="00385749"/>
    <w:rsid w:val="003857C6"/>
    <w:rsid w:val="00390AD9"/>
    <w:rsid w:val="00390C8C"/>
    <w:rsid w:val="00393516"/>
    <w:rsid w:val="00396E3C"/>
    <w:rsid w:val="003A04AB"/>
    <w:rsid w:val="003A1A97"/>
    <w:rsid w:val="003A1EEF"/>
    <w:rsid w:val="003A2DA1"/>
    <w:rsid w:val="003A2E6E"/>
    <w:rsid w:val="003A5C3C"/>
    <w:rsid w:val="003A7E38"/>
    <w:rsid w:val="003B1F3A"/>
    <w:rsid w:val="003B397A"/>
    <w:rsid w:val="003C1FC2"/>
    <w:rsid w:val="003C4238"/>
    <w:rsid w:val="003C4AAC"/>
    <w:rsid w:val="003D2CD5"/>
    <w:rsid w:val="003D30F7"/>
    <w:rsid w:val="003D5E10"/>
    <w:rsid w:val="003D5EFA"/>
    <w:rsid w:val="003E4751"/>
    <w:rsid w:val="003E6491"/>
    <w:rsid w:val="003F582D"/>
    <w:rsid w:val="003F5F35"/>
    <w:rsid w:val="004043B8"/>
    <w:rsid w:val="00404498"/>
    <w:rsid w:val="00405A39"/>
    <w:rsid w:val="004108BB"/>
    <w:rsid w:val="004116EA"/>
    <w:rsid w:val="00412230"/>
    <w:rsid w:val="0042024B"/>
    <w:rsid w:val="004221C9"/>
    <w:rsid w:val="00422D94"/>
    <w:rsid w:val="0042653D"/>
    <w:rsid w:val="004378F6"/>
    <w:rsid w:val="004405BD"/>
    <w:rsid w:val="00442BEA"/>
    <w:rsid w:val="00443580"/>
    <w:rsid w:val="00445A35"/>
    <w:rsid w:val="00445CDD"/>
    <w:rsid w:val="00447ABC"/>
    <w:rsid w:val="00447AD4"/>
    <w:rsid w:val="00453C03"/>
    <w:rsid w:val="004560EC"/>
    <w:rsid w:val="00463955"/>
    <w:rsid w:val="0046428D"/>
    <w:rsid w:val="00464F3E"/>
    <w:rsid w:val="004660C9"/>
    <w:rsid w:val="00467C09"/>
    <w:rsid w:val="0048168E"/>
    <w:rsid w:val="00482F55"/>
    <w:rsid w:val="0048787B"/>
    <w:rsid w:val="004921E4"/>
    <w:rsid w:val="004925FC"/>
    <w:rsid w:val="0049412C"/>
    <w:rsid w:val="00497C49"/>
    <w:rsid w:val="004A4882"/>
    <w:rsid w:val="004B06D8"/>
    <w:rsid w:val="004B39A5"/>
    <w:rsid w:val="004B54B0"/>
    <w:rsid w:val="004B7928"/>
    <w:rsid w:val="004C48CF"/>
    <w:rsid w:val="004C52A4"/>
    <w:rsid w:val="004C6715"/>
    <w:rsid w:val="004C75B7"/>
    <w:rsid w:val="004D1723"/>
    <w:rsid w:val="004E0686"/>
    <w:rsid w:val="004E102A"/>
    <w:rsid w:val="004F38B3"/>
    <w:rsid w:val="00501563"/>
    <w:rsid w:val="00503750"/>
    <w:rsid w:val="00504018"/>
    <w:rsid w:val="005047F0"/>
    <w:rsid w:val="00505014"/>
    <w:rsid w:val="00512130"/>
    <w:rsid w:val="005126FB"/>
    <w:rsid w:val="00515FF0"/>
    <w:rsid w:val="00517A46"/>
    <w:rsid w:val="005228F0"/>
    <w:rsid w:val="0052606A"/>
    <w:rsid w:val="00530538"/>
    <w:rsid w:val="0053159C"/>
    <w:rsid w:val="0053282D"/>
    <w:rsid w:val="00533BC6"/>
    <w:rsid w:val="00543335"/>
    <w:rsid w:val="00552491"/>
    <w:rsid w:val="00553633"/>
    <w:rsid w:val="00554619"/>
    <w:rsid w:val="00555350"/>
    <w:rsid w:val="00562FED"/>
    <w:rsid w:val="005654A4"/>
    <w:rsid w:val="0056783B"/>
    <w:rsid w:val="00570E12"/>
    <w:rsid w:val="00577C83"/>
    <w:rsid w:val="00580D43"/>
    <w:rsid w:val="00582717"/>
    <w:rsid w:val="00583603"/>
    <w:rsid w:val="0059302B"/>
    <w:rsid w:val="00596A2F"/>
    <w:rsid w:val="005A68B7"/>
    <w:rsid w:val="005A6E08"/>
    <w:rsid w:val="005B018D"/>
    <w:rsid w:val="005B5B93"/>
    <w:rsid w:val="005B72A6"/>
    <w:rsid w:val="005C23A9"/>
    <w:rsid w:val="005C548A"/>
    <w:rsid w:val="005C59DF"/>
    <w:rsid w:val="005C6EDF"/>
    <w:rsid w:val="005D12EE"/>
    <w:rsid w:val="005D2F95"/>
    <w:rsid w:val="005D5892"/>
    <w:rsid w:val="005D7439"/>
    <w:rsid w:val="005E0C7B"/>
    <w:rsid w:val="005E7005"/>
    <w:rsid w:val="005F00BF"/>
    <w:rsid w:val="005F0E8F"/>
    <w:rsid w:val="005F231A"/>
    <w:rsid w:val="005F2A17"/>
    <w:rsid w:val="00600893"/>
    <w:rsid w:val="0061123F"/>
    <w:rsid w:val="006136E2"/>
    <w:rsid w:val="00617481"/>
    <w:rsid w:val="00620CAD"/>
    <w:rsid w:val="006222BE"/>
    <w:rsid w:val="00622BD1"/>
    <w:rsid w:val="00624042"/>
    <w:rsid w:val="006273C2"/>
    <w:rsid w:val="00633AEE"/>
    <w:rsid w:val="00636FE7"/>
    <w:rsid w:val="006371F3"/>
    <w:rsid w:val="00641311"/>
    <w:rsid w:val="00650889"/>
    <w:rsid w:val="0065403E"/>
    <w:rsid w:val="006562E8"/>
    <w:rsid w:val="00663A3B"/>
    <w:rsid w:val="006652D4"/>
    <w:rsid w:val="006654AB"/>
    <w:rsid w:val="006662F3"/>
    <w:rsid w:val="00671953"/>
    <w:rsid w:val="006724CC"/>
    <w:rsid w:val="00673E05"/>
    <w:rsid w:val="00674D60"/>
    <w:rsid w:val="00676640"/>
    <w:rsid w:val="0068169F"/>
    <w:rsid w:val="00682493"/>
    <w:rsid w:val="00682E24"/>
    <w:rsid w:val="0068566A"/>
    <w:rsid w:val="00691347"/>
    <w:rsid w:val="006A37CE"/>
    <w:rsid w:val="006B014D"/>
    <w:rsid w:val="006B0D20"/>
    <w:rsid w:val="006B3BF5"/>
    <w:rsid w:val="006B651F"/>
    <w:rsid w:val="006C7581"/>
    <w:rsid w:val="006D090F"/>
    <w:rsid w:val="006D20E7"/>
    <w:rsid w:val="006E17B7"/>
    <w:rsid w:val="006E1C65"/>
    <w:rsid w:val="006E53D6"/>
    <w:rsid w:val="006E575B"/>
    <w:rsid w:val="006F2E1A"/>
    <w:rsid w:val="006F3E52"/>
    <w:rsid w:val="006F42E2"/>
    <w:rsid w:val="006F7381"/>
    <w:rsid w:val="006F7B68"/>
    <w:rsid w:val="00702885"/>
    <w:rsid w:val="0070655B"/>
    <w:rsid w:val="00717C44"/>
    <w:rsid w:val="0072307E"/>
    <w:rsid w:val="00723555"/>
    <w:rsid w:val="00723EE0"/>
    <w:rsid w:val="00725A53"/>
    <w:rsid w:val="00726EB6"/>
    <w:rsid w:val="00727625"/>
    <w:rsid w:val="00727B49"/>
    <w:rsid w:val="00730C8C"/>
    <w:rsid w:val="00731988"/>
    <w:rsid w:val="007320EB"/>
    <w:rsid w:val="00734356"/>
    <w:rsid w:val="00741C2D"/>
    <w:rsid w:val="0074267F"/>
    <w:rsid w:val="00750AA6"/>
    <w:rsid w:val="00754BFA"/>
    <w:rsid w:val="00762B2C"/>
    <w:rsid w:val="007771E4"/>
    <w:rsid w:val="00787617"/>
    <w:rsid w:val="00791705"/>
    <w:rsid w:val="0079284A"/>
    <w:rsid w:val="007A2D0E"/>
    <w:rsid w:val="007A435E"/>
    <w:rsid w:val="007A4828"/>
    <w:rsid w:val="007A5249"/>
    <w:rsid w:val="007A647B"/>
    <w:rsid w:val="007B020E"/>
    <w:rsid w:val="007B16FC"/>
    <w:rsid w:val="007B356F"/>
    <w:rsid w:val="007B6746"/>
    <w:rsid w:val="007C0280"/>
    <w:rsid w:val="007C2DBA"/>
    <w:rsid w:val="007C78D8"/>
    <w:rsid w:val="007D0996"/>
    <w:rsid w:val="007D12D5"/>
    <w:rsid w:val="007D2063"/>
    <w:rsid w:val="007E2C49"/>
    <w:rsid w:val="007E45BE"/>
    <w:rsid w:val="007E4CDF"/>
    <w:rsid w:val="007E7B7A"/>
    <w:rsid w:val="007E7C34"/>
    <w:rsid w:val="007F4055"/>
    <w:rsid w:val="007F5D99"/>
    <w:rsid w:val="0080015E"/>
    <w:rsid w:val="00801AD8"/>
    <w:rsid w:val="00812742"/>
    <w:rsid w:val="00815E5F"/>
    <w:rsid w:val="00817825"/>
    <w:rsid w:val="00820C95"/>
    <w:rsid w:val="00822081"/>
    <w:rsid w:val="00822B3E"/>
    <w:rsid w:val="00830723"/>
    <w:rsid w:val="00830F74"/>
    <w:rsid w:val="00837B00"/>
    <w:rsid w:val="00844423"/>
    <w:rsid w:val="00847035"/>
    <w:rsid w:val="00847DBE"/>
    <w:rsid w:val="00856A3D"/>
    <w:rsid w:val="00873AB3"/>
    <w:rsid w:val="00876B7D"/>
    <w:rsid w:val="008801B7"/>
    <w:rsid w:val="008832EE"/>
    <w:rsid w:val="008960AE"/>
    <w:rsid w:val="008A255B"/>
    <w:rsid w:val="008A4906"/>
    <w:rsid w:val="008A5E36"/>
    <w:rsid w:val="008B2AA1"/>
    <w:rsid w:val="008B40C1"/>
    <w:rsid w:val="008B4F9F"/>
    <w:rsid w:val="008B59EA"/>
    <w:rsid w:val="008C0E39"/>
    <w:rsid w:val="008C197D"/>
    <w:rsid w:val="008C3144"/>
    <w:rsid w:val="008C7E3E"/>
    <w:rsid w:val="008D6333"/>
    <w:rsid w:val="008D638D"/>
    <w:rsid w:val="008E1D58"/>
    <w:rsid w:val="008E299D"/>
    <w:rsid w:val="008E7DEA"/>
    <w:rsid w:val="008F129F"/>
    <w:rsid w:val="008F2D71"/>
    <w:rsid w:val="008F4904"/>
    <w:rsid w:val="008F5CF3"/>
    <w:rsid w:val="008F64E3"/>
    <w:rsid w:val="00907647"/>
    <w:rsid w:val="00910931"/>
    <w:rsid w:val="00911FC1"/>
    <w:rsid w:val="00912779"/>
    <w:rsid w:val="00912D8D"/>
    <w:rsid w:val="00914168"/>
    <w:rsid w:val="009143BA"/>
    <w:rsid w:val="009178DD"/>
    <w:rsid w:val="009178F9"/>
    <w:rsid w:val="00920713"/>
    <w:rsid w:val="009216DC"/>
    <w:rsid w:val="00923B88"/>
    <w:rsid w:val="00924C64"/>
    <w:rsid w:val="0093082E"/>
    <w:rsid w:val="00931A90"/>
    <w:rsid w:val="00932000"/>
    <w:rsid w:val="00932752"/>
    <w:rsid w:val="00932833"/>
    <w:rsid w:val="00936D93"/>
    <w:rsid w:val="00953409"/>
    <w:rsid w:val="0095514A"/>
    <w:rsid w:val="009551E2"/>
    <w:rsid w:val="009605F7"/>
    <w:rsid w:val="0096324D"/>
    <w:rsid w:val="009665FB"/>
    <w:rsid w:val="00967D21"/>
    <w:rsid w:val="00971141"/>
    <w:rsid w:val="00971B3A"/>
    <w:rsid w:val="00972D9C"/>
    <w:rsid w:val="00977193"/>
    <w:rsid w:val="00981097"/>
    <w:rsid w:val="009810AB"/>
    <w:rsid w:val="0098369B"/>
    <w:rsid w:val="00985450"/>
    <w:rsid w:val="009858E8"/>
    <w:rsid w:val="009860B0"/>
    <w:rsid w:val="0099555B"/>
    <w:rsid w:val="00995EC2"/>
    <w:rsid w:val="009A1C91"/>
    <w:rsid w:val="009A2D75"/>
    <w:rsid w:val="009A4F1D"/>
    <w:rsid w:val="009A59AC"/>
    <w:rsid w:val="009B34D1"/>
    <w:rsid w:val="009B5086"/>
    <w:rsid w:val="009C3FE0"/>
    <w:rsid w:val="009C69B5"/>
    <w:rsid w:val="009D24AD"/>
    <w:rsid w:val="009D257B"/>
    <w:rsid w:val="009D25BA"/>
    <w:rsid w:val="009D43DA"/>
    <w:rsid w:val="009D7F3D"/>
    <w:rsid w:val="009E1AB5"/>
    <w:rsid w:val="009E734C"/>
    <w:rsid w:val="009F021C"/>
    <w:rsid w:val="009F2EFD"/>
    <w:rsid w:val="009F5C2B"/>
    <w:rsid w:val="009F7748"/>
    <w:rsid w:val="00A001B2"/>
    <w:rsid w:val="00A05B89"/>
    <w:rsid w:val="00A105E1"/>
    <w:rsid w:val="00A13CF6"/>
    <w:rsid w:val="00A13F37"/>
    <w:rsid w:val="00A16296"/>
    <w:rsid w:val="00A25E1B"/>
    <w:rsid w:val="00A306EA"/>
    <w:rsid w:val="00A32B1B"/>
    <w:rsid w:val="00A365EC"/>
    <w:rsid w:val="00A62105"/>
    <w:rsid w:val="00A64506"/>
    <w:rsid w:val="00A66A74"/>
    <w:rsid w:val="00A70B65"/>
    <w:rsid w:val="00A76B71"/>
    <w:rsid w:val="00A77046"/>
    <w:rsid w:val="00A908D6"/>
    <w:rsid w:val="00A97EF5"/>
    <w:rsid w:val="00AA4CC7"/>
    <w:rsid w:val="00AA7EDF"/>
    <w:rsid w:val="00AB077B"/>
    <w:rsid w:val="00AB35C2"/>
    <w:rsid w:val="00AC6823"/>
    <w:rsid w:val="00AD009E"/>
    <w:rsid w:val="00AD55C3"/>
    <w:rsid w:val="00AE1A24"/>
    <w:rsid w:val="00AE1E96"/>
    <w:rsid w:val="00AF0FC3"/>
    <w:rsid w:val="00AF17D6"/>
    <w:rsid w:val="00B0319A"/>
    <w:rsid w:val="00B14530"/>
    <w:rsid w:val="00B22824"/>
    <w:rsid w:val="00B24407"/>
    <w:rsid w:val="00B25921"/>
    <w:rsid w:val="00B33AA5"/>
    <w:rsid w:val="00B33D1B"/>
    <w:rsid w:val="00B41BE7"/>
    <w:rsid w:val="00B47B7C"/>
    <w:rsid w:val="00B506CF"/>
    <w:rsid w:val="00B64D09"/>
    <w:rsid w:val="00B6520A"/>
    <w:rsid w:val="00B67E71"/>
    <w:rsid w:val="00B70D01"/>
    <w:rsid w:val="00B7166B"/>
    <w:rsid w:val="00B85333"/>
    <w:rsid w:val="00B93A42"/>
    <w:rsid w:val="00BA25B4"/>
    <w:rsid w:val="00BA2F0A"/>
    <w:rsid w:val="00BA736E"/>
    <w:rsid w:val="00BC30DE"/>
    <w:rsid w:val="00BC507F"/>
    <w:rsid w:val="00BC7225"/>
    <w:rsid w:val="00BD230C"/>
    <w:rsid w:val="00BE0FD7"/>
    <w:rsid w:val="00BE7968"/>
    <w:rsid w:val="00BE7E4D"/>
    <w:rsid w:val="00C0128A"/>
    <w:rsid w:val="00C038C2"/>
    <w:rsid w:val="00C0481C"/>
    <w:rsid w:val="00C06DD9"/>
    <w:rsid w:val="00C20DC6"/>
    <w:rsid w:val="00C22655"/>
    <w:rsid w:val="00C3402C"/>
    <w:rsid w:val="00C34618"/>
    <w:rsid w:val="00C3751F"/>
    <w:rsid w:val="00C37C51"/>
    <w:rsid w:val="00C40596"/>
    <w:rsid w:val="00C43481"/>
    <w:rsid w:val="00C4465E"/>
    <w:rsid w:val="00C52038"/>
    <w:rsid w:val="00C52D58"/>
    <w:rsid w:val="00C56D90"/>
    <w:rsid w:val="00C62C34"/>
    <w:rsid w:val="00C67DFE"/>
    <w:rsid w:val="00C726F3"/>
    <w:rsid w:val="00C756BA"/>
    <w:rsid w:val="00C841CE"/>
    <w:rsid w:val="00C90934"/>
    <w:rsid w:val="00CA14F3"/>
    <w:rsid w:val="00CA1638"/>
    <w:rsid w:val="00CA6951"/>
    <w:rsid w:val="00CA6F87"/>
    <w:rsid w:val="00CB0900"/>
    <w:rsid w:val="00CB1CA5"/>
    <w:rsid w:val="00CB2E8C"/>
    <w:rsid w:val="00CC24F7"/>
    <w:rsid w:val="00CC292C"/>
    <w:rsid w:val="00CC3EAE"/>
    <w:rsid w:val="00CD2512"/>
    <w:rsid w:val="00CD260E"/>
    <w:rsid w:val="00CD2DBD"/>
    <w:rsid w:val="00CD3798"/>
    <w:rsid w:val="00CD5CF2"/>
    <w:rsid w:val="00CE0E49"/>
    <w:rsid w:val="00CE430C"/>
    <w:rsid w:val="00CE738F"/>
    <w:rsid w:val="00CE7442"/>
    <w:rsid w:val="00CF2E03"/>
    <w:rsid w:val="00CF4C59"/>
    <w:rsid w:val="00CF5676"/>
    <w:rsid w:val="00CF76C8"/>
    <w:rsid w:val="00D00359"/>
    <w:rsid w:val="00D02283"/>
    <w:rsid w:val="00D02C69"/>
    <w:rsid w:val="00D034CA"/>
    <w:rsid w:val="00D13D89"/>
    <w:rsid w:val="00D15103"/>
    <w:rsid w:val="00D17AFC"/>
    <w:rsid w:val="00D17B6C"/>
    <w:rsid w:val="00D2335D"/>
    <w:rsid w:val="00D32940"/>
    <w:rsid w:val="00D33566"/>
    <w:rsid w:val="00D40CEA"/>
    <w:rsid w:val="00D52E63"/>
    <w:rsid w:val="00D579B3"/>
    <w:rsid w:val="00D57D7D"/>
    <w:rsid w:val="00D61121"/>
    <w:rsid w:val="00D62D0A"/>
    <w:rsid w:val="00D63514"/>
    <w:rsid w:val="00D652FA"/>
    <w:rsid w:val="00D709C4"/>
    <w:rsid w:val="00D8115C"/>
    <w:rsid w:val="00D877C2"/>
    <w:rsid w:val="00D91772"/>
    <w:rsid w:val="00D93CC0"/>
    <w:rsid w:val="00D945EE"/>
    <w:rsid w:val="00D973DD"/>
    <w:rsid w:val="00DA2613"/>
    <w:rsid w:val="00DA661F"/>
    <w:rsid w:val="00DB7738"/>
    <w:rsid w:val="00DC0636"/>
    <w:rsid w:val="00DC0E60"/>
    <w:rsid w:val="00DC1753"/>
    <w:rsid w:val="00DC3251"/>
    <w:rsid w:val="00DC489B"/>
    <w:rsid w:val="00DC544A"/>
    <w:rsid w:val="00DC73B1"/>
    <w:rsid w:val="00DD35F9"/>
    <w:rsid w:val="00DE56B9"/>
    <w:rsid w:val="00DE7330"/>
    <w:rsid w:val="00DF0C5C"/>
    <w:rsid w:val="00E0365A"/>
    <w:rsid w:val="00E05D2A"/>
    <w:rsid w:val="00E1143D"/>
    <w:rsid w:val="00E1401A"/>
    <w:rsid w:val="00E21021"/>
    <w:rsid w:val="00E2288B"/>
    <w:rsid w:val="00E361DB"/>
    <w:rsid w:val="00E379DB"/>
    <w:rsid w:val="00E401A8"/>
    <w:rsid w:val="00E45D25"/>
    <w:rsid w:val="00E5190D"/>
    <w:rsid w:val="00E51DD7"/>
    <w:rsid w:val="00E5254F"/>
    <w:rsid w:val="00E5409F"/>
    <w:rsid w:val="00E55E26"/>
    <w:rsid w:val="00E5688F"/>
    <w:rsid w:val="00E6132A"/>
    <w:rsid w:val="00E61D38"/>
    <w:rsid w:val="00E62606"/>
    <w:rsid w:val="00E62793"/>
    <w:rsid w:val="00E65C18"/>
    <w:rsid w:val="00E67A2D"/>
    <w:rsid w:val="00E70906"/>
    <w:rsid w:val="00E70BA1"/>
    <w:rsid w:val="00E70BD9"/>
    <w:rsid w:val="00E7514F"/>
    <w:rsid w:val="00E75648"/>
    <w:rsid w:val="00E76B0F"/>
    <w:rsid w:val="00E810E6"/>
    <w:rsid w:val="00E81CF3"/>
    <w:rsid w:val="00E85429"/>
    <w:rsid w:val="00E928B1"/>
    <w:rsid w:val="00E936FD"/>
    <w:rsid w:val="00E944F9"/>
    <w:rsid w:val="00E95D00"/>
    <w:rsid w:val="00E9691B"/>
    <w:rsid w:val="00EA0CF0"/>
    <w:rsid w:val="00EA43AB"/>
    <w:rsid w:val="00EA6076"/>
    <w:rsid w:val="00EB011F"/>
    <w:rsid w:val="00EB0D7E"/>
    <w:rsid w:val="00EC736C"/>
    <w:rsid w:val="00ED048F"/>
    <w:rsid w:val="00EE2349"/>
    <w:rsid w:val="00EE2A3F"/>
    <w:rsid w:val="00EE54FB"/>
    <w:rsid w:val="00EE5D71"/>
    <w:rsid w:val="00EE6BF3"/>
    <w:rsid w:val="00EE79FE"/>
    <w:rsid w:val="00EF1FAB"/>
    <w:rsid w:val="00EF4EC2"/>
    <w:rsid w:val="00F02F65"/>
    <w:rsid w:val="00F13F55"/>
    <w:rsid w:val="00F1486B"/>
    <w:rsid w:val="00F15F1C"/>
    <w:rsid w:val="00F223C6"/>
    <w:rsid w:val="00F23FDC"/>
    <w:rsid w:val="00F34F9A"/>
    <w:rsid w:val="00F476CB"/>
    <w:rsid w:val="00F52C05"/>
    <w:rsid w:val="00F558E9"/>
    <w:rsid w:val="00F5785D"/>
    <w:rsid w:val="00F60091"/>
    <w:rsid w:val="00F65900"/>
    <w:rsid w:val="00F67E6A"/>
    <w:rsid w:val="00F707A5"/>
    <w:rsid w:val="00F71B30"/>
    <w:rsid w:val="00F72E46"/>
    <w:rsid w:val="00F73EE7"/>
    <w:rsid w:val="00F74AB4"/>
    <w:rsid w:val="00F8233D"/>
    <w:rsid w:val="00F86D57"/>
    <w:rsid w:val="00F934D1"/>
    <w:rsid w:val="00F95506"/>
    <w:rsid w:val="00FA600A"/>
    <w:rsid w:val="00FB2BD5"/>
    <w:rsid w:val="00FB305E"/>
    <w:rsid w:val="00FB5850"/>
    <w:rsid w:val="00FC0871"/>
    <w:rsid w:val="00FC09D1"/>
    <w:rsid w:val="00FC2A0C"/>
    <w:rsid w:val="00FC2C4D"/>
    <w:rsid w:val="00FC5D4D"/>
    <w:rsid w:val="00FD392B"/>
    <w:rsid w:val="00FE3F72"/>
    <w:rsid w:val="00FF1EC8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4A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7A4828"/>
  </w:style>
  <w:style w:type="paragraph" w:customStyle="1" w:styleId="Style8">
    <w:name w:val="Style8"/>
    <w:basedOn w:val="a"/>
    <w:rsid w:val="007A4828"/>
    <w:pPr>
      <w:spacing w:line="323" w:lineRule="exact"/>
      <w:ind w:firstLine="701"/>
      <w:jc w:val="both"/>
    </w:pPr>
  </w:style>
  <w:style w:type="paragraph" w:customStyle="1" w:styleId="Style10">
    <w:name w:val="Style10"/>
    <w:basedOn w:val="a"/>
    <w:rsid w:val="007A4828"/>
    <w:pPr>
      <w:spacing w:line="322" w:lineRule="exact"/>
      <w:jc w:val="both"/>
    </w:pPr>
  </w:style>
  <w:style w:type="paragraph" w:customStyle="1" w:styleId="Style14">
    <w:name w:val="Style14"/>
    <w:basedOn w:val="a"/>
    <w:rsid w:val="007A4828"/>
    <w:pPr>
      <w:spacing w:line="322" w:lineRule="exact"/>
      <w:ind w:firstLine="725"/>
      <w:jc w:val="both"/>
    </w:pPr>
  </w:style>
  <w:style w:type="character" w:customStyle="1" w:styleId="FontStyle24">
    <w:name w:val="Font Style24"/>
    <w:rsid w:val="007A48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sid w:val="007A4828"/>
    <w:rPr>
      <w:rFonts w:ascii="Times New Roman" w:hAnsi="Times New Roman" w:cs="Times New Roman"/>
      <w:sz w:val="26"/>
      <w:szCs w:val="26"/>
    </w:rPr>
  </w:style>
  <w:style w:type="paragraph" w:customStyle="1" w:styleId="a3">
    <w:name w:val="Знак"/>
    <w:basedOn w:val="a"/>
    <w:rsid w:val="00464F3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Indent 2"/>
    <w:basedOn w:val="a"/>
    <w:rsid w:val="00EA43AB"/>
    <w:pPr>
      <w:widowControl/>
      <w:autoSpaceDE/>
      <w:autoSpaceDN/>
      <w:adjustRightInd/>
      <w:ind w:firstLine="568"/>
      <w:jc w:val="both"/>
    </w:pPr>
    <w:rPr>
      <w:b/>
      <w:bCs/>
      <w:sz w:val="26"/>
      <w:szCs w:val="20"/>
    </w:rPr>
  </w:style>
  <w:style w:type="paragraph" w:styleId="a4">
    <w:name w:val="Normal (Web)"/>
    <w:basedOn w:val="a"/>
    <w:uiPriority w:val="99"/>
    <w:unhideWhenUsed/>
    <w:rsid w:val="00977193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styleId="a5">
    <w:name w:val="footnote text"/>
    <w:aliases w:val="Текст сноски Знак Знак Знак,Знак Знак,Знак Знак Знак"/>
    <w:basedOn w:val="a"/>
    <w:link w:val="a6"/>
    <w:uiPriority w:val="99"/>
    <w:semiHidden/>
    <w:unhideWhenUsed/>
    <w:rsid w:val="00AB35C2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aliases w:val="Текст сноски Знак Знак Знак Знак,Знак Знак Знак1,Знак Знак Знак Знак"/>
    <w:link w:val="a5"/>
    <w:uiPriority w:val="99"/>
    <w:semiHidden/>
    <w:rsid w:val="00AB35C2"/>
    <w:rPr>
      <w:rFonts w:ascii="Calibri" w:hAnsi="Calibri"/>
      <w:lang w:val="ru-RU" w:eastAsia="ru-RU" w:bidi="ar-SA"/>
    </w:rPr>
  </w:style>
  <w:style w:type="character" w:styleId="a7">
    <w:name w:val="footnote reference"/>
    <w:semiHidden/>
    <w:unhideWhenUsed/>
    <w:rsid w:val="00AB35C2"/>
    <w:rPr>
      <w:vertAlign w:val="superscript"/>
    </w:rPr>
  </w:style>
  <w:style w:type="paragraph" w:styleId="a8">
    <w:name w:val="header"/>
    <w:basedOn w:val="a"/>
    <w:link w:val="a9"/>
    <w:rsid w:val="00336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3367D5"/>
    <w:rPr>
      <w:sz w:val="24"/>
      <w:szCs w:val="24"/>
    </w:rPr>
  </w:style>
  <w:style w:type="paragraph" w:styleId="aa">
    <w:name w:val="footer"/>
    <w:basedOn w:val="a"/>
    <w:link w:val="ab"/>
    <w:uiPriority w:val="99"/>
    <w:rsid w:val="00336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367D5"/>
    <w:rPr>
      <w:sz w:val="24"/>
      <w:szCs w:val="24"/>
    </w:rPr>
  </w:style>
  <w:style w:type="character" w:customStyle="1" w:styleId="apple-converted-space">
    <w:name w:val="apple-converted-space"/>
    <w:basedOn w:val="a0"/>
    <w:rsid w:val="00317F6D"/>
  </w:style>
  <w:style w:type="character" w:styleId="ac">
    <w:name w:val="Strong"/>
    <w:qFormat/>
    <w:rsid w:val="00317F6D"/>
    <w:rPr>
      <w:b/>
      <w:bCs/>
    </w:rPr>
  </w:style>
  <w:style w:type="paragraph" w:customStyle="1" w:styleId="ConsPlusNonformat">
    <w:name w:val="ConsPlusNonformat"/>
    <w:rsid w:val="006F73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">
    <w:name w:val="Body Text 2"/>
    <w:basedOn w:val="a"/>
    <w:rsid w:val="0049412C"/>
    <w:pPr>
      <w:suppressAutoHyphens/>
      <w:autoSpaceDE/>
      <w:autoSpaceDN/>
      <w:adjustRightInd/>
      <w:ind w:firstLine="540"/>
      <w:jc w:val="both"/>
    </w:pPr>
    <w:rPr>
      <w:sz w:val="28"/>
      <w:szCs w:val="28"/>
      <w:lang w:bidi="ru-RU"/>
    </w:rPr>
  </w:style>
  <w:style w:type="table" w:styleId="ad">
    <w:name w:val="Table Grid"/>
    <w:basedOn w:val="a1"/>
    <w:rsid w:val="00EB0D7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35523"/>
    <w:pPr>
      <w:spacing w:after="120"/>
    </w:pPr>
  </w:style>
  <w:style w:type="character" w:customStyle="1" w:styleId="af">
    <w:name w:val="Основной текст Знак"/>
    <w:link w:val="ae"/>
    <w:locked/>
    <w:rsid w:val="007B020E"/>
    <w:rPr>
      <w:sz w:val="24"/>
      <w:szCs w:val="24"/>
      <w:lang w:val="ru-RU" w:eastAsia="ru-RU" w:bidi="ar-SA"/>
    </w:rPr>
  </w:style>
  <w:style w:type="paragraph" w:customStyle="1" w:styleId="f13">
    <w:name w:val="ОКf1новной текст 3"/>
    <w:basedOn w:val="a"/>
    <w:rsid w:val="00135523"/>
    <w:pPr>
      <w:autoSpaceDE/>
      <w:autoSpaceDN/>
      <w:adjustRightInd/>
    </w:pPr>
    <w:rPr>
      <w:b/>
      <w:snapToGrid w:val="0"/>
      <w:szCs w:val="20"/>
    </w:rPr>
  </w:style>
  <w:style w:type="character" w:customStyle="1" w:styleId="FootnoteTextChar">
    <w:name w:val="Footnote Text Char"/>
    <w:aliases w:val="Знак Знак Знак Char,Знак Знак Char"/>
    <w:locked/>
    <w:rsid w:val="008F2D71"/>
    <w:rPr>
      <w:rFonts w:ascii="Calibri" w:hAnsi="Calibri" w:cs="Times New Roman"/>
      <w:sz w:val="20"/>
      <w:szCs w:val="20"/>
      <w:lang w:val="x-none" w:eastAsia="ru-RU"/>
    </w:rPr>
  </w:style>
  <w:style w:type="character" w:styleId="af0">
    <w:name w:val="Hyperlink"/>
    <w:rsid w:val="00CC24F7"/>
    <w:rPr>
      <w:color w:val="0000FF"/>
      <w:u w:val="single"/>
    </w:rPr>
  </w:style>
  <w:style w:type="character" w:styleId="af1">
    <w:name w:val="FollowedHyperlink"/>
    <w:rsid w:val="00726EB6"/>
    <w:rPr>
      <w:color w:val="800080"/>
      <w:u w:val="single"/>
    </w:rPr>
  </w:style>
  <w:style w:type="paragraph" w:styleId="af2">
    <w:name w:val="Balloon Text"/>
    <w:basedOn w:val="a"/>
    <w:link w:val="af3"/>
    <w:rsid w:val="003A2E6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3A2E6E"/>
    <w:rPr>
      <w:rFonts w:ascii="Tahoma" w:hAnsi="Tahoma" w:cs="Tahoma"/>
      <w:sz w:val="16"/>
      <w:szCs w:val="16"/>
    </w:rPr>
  </w:style>
  <w:style w:type="paragraph" w:customStyle="1" w:styleId="Pa12">
    <w:name w:val="Pa12"/>
    <w:basedOn w:val="Default"/>
    <w:next w:val="Default"/>
    <w:rsid w:val="00BA736E"/>
    <w:pPr>
      <w:spacing w:line="201" w:lineRule="atLeast"/>
    </w:pPr>
    <w:rPr>
      <w:rFonts w:cs="Times New Roman"/>
      <w:color w:val="auto"/>
    </w:rPr>
  </w:style>
  <w:style w:type="paragraph" w:customStyle="1" w:styleId="Default">
    <w:name w:val="Default"/>
    <w:rsid w:val="00BA736E"/>
    <w:pPr>
      <w:autoSpaceDE w:val="0"/>
      <w:autoSpaceDN w:val="0"/>
      <w:adjustRightInd w:val="0"/>
    </w:pPr>
    <w:rPr>
      <w:rFonts w:ascii="FranklinGothicITC Book" w:hAnsi="FranklinGothicITC Book" w:cs="FranklinGothicITC Book"/>
      <w:color w:val="000000"/>
      <w:sz w:val="24"/>
      <w:szCs w:val="24"/>
    </w:rPr>
  </w:style>
  <w:style w:type="paragraph" w:customStyle="1" w:styleId="western">
    <w:name w:val="western"/>
    <w:basedOn w:val="a"/>
    <w:rsid w:val="00B24407"/>
    <w:pPr>
      <w:widowControl/>
      <w:autoSpaceDE/>
      <w:autoSpaceDN/>
      <w:adjustRightInd/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DC54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94C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No Spacing"/>
    <w:qFormat/>
    <w:rsid w:val="00580D43"/>
    <w:rPr>
      <w:rFonts w:ascii="Calibri" w:hAnsi="Calibri"/>
      <w:sz w:val="22"/>
      <w:szCs w:val="22"/>
    </w:rPr>
  </w:style>
  <w:style w:type="paragraph" w:customStyle="1" w:styleId="person4">
    <w:name w:val="person_4"/>
    <w:basedOn w:val="a"/>
    <w:rsid w:val="00F95506"/>
    <w:pPr>
      <w:widowControl/>
      <w:autoSpaceDE/>
      <w:autoSpaceDN/>
      <w:adjustRightInd/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D06BE"/>
    <w:pPr>
      <w:widowControl/>
      <w:autoSpaceDE/>
      <w:autoSpaceDN/>
      <w:adjustRightInd/>
      <w:jc w:val="center"/>
    </w:pPr>
    <w:rPr>
      <w:b/>
      <w:sz w:val="28"/>
      <w:szCs w:val="28"/>
      <w:lang w:eastAsia="en-US"/>
    </w:rPr>
  </w:style>
  <w:style w:type="character" w:customStyle="1" w:styleId="af7">
    <w:name w:val="Название Знак"/>
    <w:link w:val="af6"/>
    <w:rsid w:val="000D06BE"/>
    <w:rPr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4A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7A4828"/>
  </w:style>
  <w:style w:type="paragraph" w:customStyle="1" w:styleId="Style8">
    <w:name w:val="Style8"/>
    <w:basedOn w:val="a"/>
    <w:rsid w:val="007A4828"/>
    <w:pPr>
      <w:spacing w:line="323" w:lineRule="exact"/>
      <w:ind w:firstLine="701"/>
      <w:jc w:val="both"/>
    </w:pPr>
  </w:style>
  <w:style w:type="paragraph" w:customStyle="1" w:styleId="Style10">
    <w:name w:val="Style10"/>
    <w:basedOn w:val="a"/>
    <w:rsid w:val="007A4828"/>
    <w:pPr>
      <w:spacing w:line="322" w:lineRule="exact"/>
      <w:jc w:val="both"/>
    </w:pPr>
  </w:style>
  <w:style w:type="paragraph" w:customStyle="1" w:styleId="Style14">
    <w:name w:val="Style14"/>
    <w:basedOn w:val="a"/>
    <w:rsid w:val="007A4828"/>
    <w:pPr>
      <w:spacing w:line="322" w:lineRule="exact"/>
      <w:ind w:firstLine="725"/>
      <w:jc w:val="both"/>
    </w:pPr>
  </w:style>
  <w:style w:type="character" w:customStyle="1" w:styleId="FontStyle24">
    <w:name w:val="Font Style24"/>
    <w:rsid w:val="007A48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sid w:val="007A4828"/>
    <w:rPr>
      <w:rFonts w:ascii="Times New Roman" w:hAnsi="Times New Roman" w:cs="Times New Roman"/>
      <w:sz w:val="26"/>
      <w:szCs w:val="26"/>
    </w:rPr>
  </w:style>
  <w:style w:type="paragraph" w:customStyle="1" w:styleId="a3">
    <w:name w:val="Знак"/>
    <w:basedOn w:val="a"/>
    <w:rsid w:val="00464F3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Indent 2"/>
    <w:basedOn w:val="a"/>
    <w:rsid w:val="00EA43AB"/>
    <w:pPr>
      <w:widowControl/>
      <w:autoSpaceDE/>
      <w:autoSpaceDN/>
      <w:adjustRightInd/>
      <w:ind w:firstLine="568"/>
      <w:jc w:val="both"/>
    </w:pPr>
    <w:rPr>
      <w:b/>
      <w:bCs/>
      <w:sz w:val="26"/>
      <w:szCs w:val="20"/>
    </w:rPr>
  </w:style>
  <w:style w:type="paragraph" w:styleId="a4">
    <w:name w:val="Normal (Web)"/>
    <w:basedOn w:val="a"/>
    <w:uiPriority w:val="99"/>
    <w:unhideWhenUsed/>
    <w:rsid w:val="00977193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styleId="a5">
    <w:name w:val="footnote text"/>
    <w:aliases w:val="Текст сноски Знак Знак Знак,Знак Знак,Знак Знак Знак"/>
    <w:basedOn w:val="a"/>
    <w:link w:val="a6"/>
    <w:uiPriority w:val="99"/>
    <w:semiHidden/>
    <w:unhideWhenUsed/>
    <w:rsid w:val="00AB35C2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aliases w:val="Текст сноски Знак Знак Знак Знак,Знак Знак Знак1,Знак Знак Знак Знак"/>
    <w:link w:val="a5"/>
    <w:uiPriority w:val="99"/>
    <w:semiHidden/>
    <w:rsid w:val="00AB35C2"/>
    <w:rPr>
      <w:rFonts w:ascii="Calibri" w:hAnsi="Calibri"/>
      <w:lang w:val="ru-RU" w:eastAsia="ru-RU" w:bidi="ar-SA"/>
    </w:rPr>
  </w:style>
  <w:style w:type="character" w:styleId="a7">
    <w:name w:val="footnote reference"/>
    <w:semiHidden/>
    <w:unhideWhenUsed/>
    <w:rsid w:val="00AB35C2"/>
    <w:rPr>
      <w:vertAlign w:val="superscript"/>
    </w:rPr>
  </w:style>
  <w:style w:type="paragraph" w:styleId="a8">
    <w:name w:val="header"/>
    <w:basedOn w:val="a"/>
    <w:link w:val="a9"/>
    <w:rsid w:val="00336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3367D5"/>
    <w:rPr>
      <w:sz w:val="24"/>
      <w:szCs w:val="24"/>
    </w:rPr>
  </w:style>
  <w:style w:type="paragraph" w:styleId="aa">
    <w:name w:val="footer"/>
    <w:basedOn w:val="a"/>
    <w:link w:val="ab"/>
    <w:uiPriority w:val="99"/>
    <w:rsid w:val="003367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367D5"/>
    <w:rPr>
      <w:sz w:val="24"/>
      <w:szCs w:val="24"/>
    </w:rPr>
  </w:style>
  <w:style w:type="character" w:customStyle="1" w:styleId="apple-converted-space">
    <w:name w:val="apple-converted-space"/>
    <w:basedOn w:val="a0"/>
    <w:rsid w:val="00317F6D"/>
  </w:style>
  <w:style w:type="character" w:styleId="ac">
    <w:name w:val="Strong"/>
    <w:qFormat/>
    <w:rsid w:val="00317F6D"/>
    <w:rPr>
      <w:b/>
      <w:bCs/>
    </w:rPr>
  </w:style>
  <w:style w:type="paragraph" w:customStyle="1" w:styleId="ConsPlusNonformat">
    <w:name w:val="ConsPlusNonformat"/>
    <w:rsid w:val="006F73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">
    <w:name w:val="Body Text 2"/>
    <w:basedOn w:val="a"/>
    <w:rsid w:val="0049412C"/>
    <w:pPr>
      <w:suppressAutoHyphens/>
      <w:autoSpaceDE/>
      <w:autoSpaceDN/>
      <w:adjustRightInd/>
      <w:ind w:firstLine="540"/>
      <w:jc w:val="both"/>
    </w:pPr>
    <w:rPr>
      <w:sz w:val="28"/>
      <w:szCs w:val="28"/>
      <w:lang w:bidi="ru-RU"/>
    </w:rPr>
  </w:style>
  <w:style w:type="table" w:styleId="ad">
    <w:name w:val="Table Grid"/>
    <w:basedOn w:val="a1"/>
    <w:rsid w:val="00EB0D7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35523"/>
    <w:pPr>
      <w:spacing w:after="120"/>
    </w:pPr>
  </w:style>
  <w:style w:type="character" w:customStyle="1" w:styleId="af">
    <w:name w:val="Основной текст Знак"/>
    <w:link w:val="ae"/>
    <w:locked/>
    <w:rsid w:val="007B020E"/>
    <w:rPr>
      <w:sz w:val="24"/>
      <w:szCs w:val="24"/>
      <w:lang w:val="ru-RU" w:eastAsia="ru-RU" w:bidi="ar-SA"/>
    </w:rPr>
  </w:style>
  <w:style w:type="paragraph" w:customStyle="1" w:styleId="f13">
    <w:name w:val="ОКf1новной текст 3"/>
    <w:basedOn w:val="a"/>
    <w:rsid w:val="00135523"/>
    <w:pPr>
      <w:autoSpaceDE/>
      <w:autoSpaceDN/>
      <w:adjustRightInd/>
    </w:pPr>
    <w:rPr>
      <w:b/>
      <w:snapToGrid w:val="0"/>
      <w:szCs w:val="20"/>
    </w:rPr>
  </w:style>
  <w:style w:type="character" w:customStyle="1" w:styleId="FootnoteTextChar">
    <w:name w:val="Footnote Text Char"/>
    <w:aliases w:val="Знак Знак Знак Char,Знак Знак Char"/>
    <w:locked/>
    <w:rsid w:val="008F2D71"/>
    <w:rPr>
      <w:rFonts w:ascii="Calibri" w:hAnsi="Calibri" w:cs="Times New Roman"/>
      <w:sz w:val="20"/>
      <w:szCs w:val="20"/>
      <w:lang w:val="x-none" w:eastAsia="ru-RU"/>
    </w:rPr>
  </w:style>
  <w:style w:type="character" w:styleId="af0">
    <w:name w:val="Hyperlink"/>
    <w:rsid w:val="00CC24F7"/>
    <w:rPr>
      <w:color w:val="0000FF"/>
      <w:u w:val="single"/>
    </w:rPr>
  </w:style>
  <w:style w:type="character" w:styleId="af1">
    <w:name w:val="FollowedHyperlink"/>
    <w:rsid w:val="00726EB6"/>
    <w:rPr>
      <w:color w:val="800080"/>
      <w:u w:val="single"/>
    </w:rPr>
  </w:style>
  <w:style w:type="paragraph" w:styleId="af2">
    <w:name w:val="Balloon Text"/>
    <w:basedOn w:val="a"/>
    <w:link w:val="af3"/>
    <w:rsid w:val="003A2E6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3A2E6E"/>
    <w:rPr>
      <w:rFonts w:ascii="Tahoma" w:hAnsi="Tahoma" w:cs="Tahoma"/>
      <w:sz w:val="16"/>
      <w:szCs w:val="16"/>
    </w:rPr>
  </w:style>
  <w:style w:type="paragraph" w:customStyle="1" w:styleId="Pa12">
    <w:name w:val="Pa12"/>
    <w:basedOn w:val="Default"/>
    <w:next w:val="Default"/>
    <w:rsid w:val="00BA736E"/>
    <w:pPr>
      <w:spacing w:line="201" w:lineRule="atLeast"/>
    </w:pPr>
    <w:rPr>
      <w:rFonts w:cs="Times New Roman"/>
      <w:color w:val="auto"/>
    </w:rPr>
  </w:style>
  <w:style w:type="paragraph" w:customStyle="1" w:styleId="Default">
    <w:name w:val="Default"/>
    <w:rsid w:val="00BA736E"/>
    <w:pPr>
      <w:autoSpaceDE w:val="0"/>
      <w:autoSpaceDN w:val="0"/>
      <w:adjustRightInd w:val="0"/>
    </w:pPr>
    <w:rPr>
      <w:rFonts w:ascii="FranklinGothicITC Book" w:hAnsi="FranklinGothicITC Book" w:cs="FranklinGothicITC Book"/>
      <w:color w:val="000000"/>
      <w:sz w:val="24"/>
      <w:szCs w:val="24"/>
    </w:rPr>
  </w:style>
  <w:style w:type="paragraph" w:customStyle="1" w:styleId="western">
    <w:name w:val="western"/>
    <w:basedOn w:val="a"/>
    <w:rsid w:val="00B24407"/>
    <w:pPr>
      <w:widowControl/>
      <w:autoSpaceDE/>
      <w:autoSpaceDN/>
      <w:adjustRightInd/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DC54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94C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No Spacing"/>
    <w:qFormat/>
    <w:rsid w:val="00580D43"/>
    <w:rPr>
      <w:rFonts w:ascii="Calibri" w:hAnsi="Calibri"/>
      <w:sz w:val="22"/>
      <w:szCs w:val="22"/>
    </w:rPr>
  </w:style>
  <w:style w:type="paragraph" w:customStyle="1" w:styleId="person4">
    <w:name w:val="person_4"/>
    <w:basedOn w:val="a"/>
    <w:rsid w:val="00F95506"/>
    <w:pPr>
      <w:widowControl/>
      <w:autoSpaceDE/>
      <w:autoSpaceDN/>
      <w:adjustRightInd/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D06BE"/>
    <w:pPr>
      <w:widowControl/>
      <w:autoSpaceDE/>
      <w:autoSpaceDN/>
      <w:adjustRightInd/>
      <w:jc w:val="center"/>
    </w:pPr>
    <w:rPr>
      <w:b/>
      <w:sz w:val="28"/>
      <w:szCs w:val="28"/>
      <w:lang w:eastAsia="en-US"/>
    </w:rPr>
  </w:style>
  <w:style w:type="character" w:customStyle="1" w:styleId="af7">
    <w:name w:val="Название Знак"/>
    <w:link w:val="af6"/>
    <w:rsid w:val="000D06BE"/>
    <w:rPr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.udmbiling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E598-2C1A-4148-ACDE-D52FA195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7396</Words>
  <Characters>42160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Стратегии государственной национальной политики Российской Федерации на период до 2025 года</vt:lpstr>
    </vt:vector>
  </TitlesOfParts>
  <Company>Hewlett-Packard Company</Company>
  <LinksUpToDate>false</LinksUpToDate>
  <CharactersWithSpaces>49458</CharactersWithSpaces>
  <SharedDoc>false</SharedDoc>
  <HLinks>
    <vt:vector size="6" baseType="variant">
      <vt:variant>
        <vt:i4>6160400</vt:i4>
      </vt:variant>
      <vt:variant>
        <vt:i4>0</vt:i4>
      </vt:variant>
      <vt:variant>
        <vt:i4>0</vt:i4>
      </vt:variant>
      <vt:variant>
        <vt:i4>5</vt:i4>
      </vt:variant>
      <vt:variant>
        <vt:lpwstr>http://ru.udmbilingva.ru/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Стратегии государственной национальной политики Российской Федерации на период до 2025 года</dc:title>
  <dc:creator>Lari</dc:creator>
  <cp:lastModifiedBy>Orlov</cp:lastModifiedBy>
  <cp:revision>2</cp:revision>
  <cp:lastPrinted>2019-02-12T05:07:00Z</cp:lastPrinted>
  <dcterms:created xsi:type="dcterms:W3CDTF">2020-03-03T11:27:00Z</dcterms:created>
  <dcterms:modified xsi:type="dcterms:W3CDTF">2020-03-03T11:27:00Z</dcterms:modified>
</cp:coreProperties>
</file>