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12" w:rsidRPr="008A3344" w:rsidRDefault="00084312" w:rsidP="00A16405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334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84312" w:rsidRPr="008A3344" w:rsidRDefault="00084312" w:rsidP="00A1640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к приказу Федерального агентства</w:t>
      </w:r>
    </w:p>
    <w:p w:rsidR="00084312" w:rsidRPr="008A3344" w:rsidRDefault="00084312" w:rsidP="00A1640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по делам национальностей</w:t>
      </w:r>
    </w:p>
    <w:p w:rsidR="00084312" w:rsidRPr="008A3344" w:rsidRDefault="00084312" w:rsidP="00A1640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A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4312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A3344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A3344" w:rsidRDefault="00084312" w:rsidP="00A94B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3"/>
      <w:bookmarkEnd w:id="0"/>
      <w:r w:rsidRPr="008A3344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44">
        <w:rPr>
          <w:rFonts w:ascii="Times New Roman" w:hAnsi="Times New Roman" w:cs="Times New Roman"/>
          <w:sz w:val="28"/>
          <w:szCs w:val="28"/>
        </w:rPr>
        <w:t>оценки конкурсных заявок муниципальных 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44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3344">
        <w:rPr>
          <w:rFonts w:ascii="Times New Roman" w:hAnsi="Times New Roman" w:cs="Times New Roman"/>
          <w:sz w:val="28"/>
          <w:szCs w:val="28"/>
        </w:rPr>
        <w:t>сероссийском конкурсе</w:t>
      </w:r>
      <w:r>
        <w:rPr>
          <w:rFonts w:ascii="Times New Roman" w:hAnsi="Times New Roman" w:cs="Times New Roman"/>
          <w:sz w:val="28"/>
          <w:szCs w:val="28"/>
        </w:rPr>
        <w:br/>
        <w:t xml:space="preserve"> «Л</w:t>
      </w:r>
      <w:r w:rsidRPr="008A3344">
        <w:rPr>
          <w:rFonts w:ascii="Times New Roman" w:hAnsi="Times New Roman" w:cs="Times New Roman"/>
          <w:sz w:val="28"/>
          <w:szCs w:val="28"/>
        </w:rPr>
        <w:t>учшая муниципальная практика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3344">
        <w:rPr>
          <w:rFonts w:ascii="Times New Roman" w:hAnsi="Times New Roman" w:cs="Times New Roman"/>
          <w:sz w:val="28"/>
          <w:szCs w:val="28"/>
        </w:rPr>
        <w:t xml:space="preserve"> по номинации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8A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8A3344">
        <w:rPr>
          <w:rFonts w:ascii="Times New Roman" w:hAnsi="Times New Roman" w:cs="Times New Roman"/>
          <w:sz w:val="28"/>
          <w:szCs w:val="28"/>
        </w:rPr>
        <w:t>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44">
        <w:rPr>
          <w:rFonts w:ascii="Times New Roman" w:hAnsi="Times New Roman" w:cs="Times New Roman"/>
          <w:sz w:val="28"/>
          <w:szCs w:val="28"/>
        </w:rPr>
        <w:t>межнационального мира и согласия, реализация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44">
        <w:rPr>
          <w:rFonts w:ascii="Times New Roman" w:hAnsi="Times New Roman" w:cs="Times New Roman"/>
          <w:sz w:val="28"/>
          <w:szCs w:val="28"/>
        </w:rPr>
        <w:t>мероприятий</w:t>
      </w:r>
      <w:r w:rsidRPr="00CE63BE">
        <w:rPr>
          <w:rFonts w:ascii="Times New Roman" w:hAnsi="Times New Roman" w:cs="Times New Roman"/>
          <w:sz w:val="28"/>
          <w:szCs w:val="28"/>
        </w:rPr>
        <w:t xml:space="preserve"> </w:t>
      </w:r>
      <w:r w:rsidRPr="008A3344">
        <w:rPr>
          <w:rFonts w:ascii="Times New Roman" w:hAnsi="Times New Roman" w:cs="Times New Roman"/>
          <w:sz w:val="28"/>
          <w:szCs w:val="28"/>
        </w:rPr>
        <w:t xml:space="preserve"> в сфере национальной политики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8A3344">
        <w:rPr>
          <w:rFonts w:ascii="Times New Roman" w:hAnsi="Times New Roman" w:cs="Times New Roman"/>
          <w:sz w:val="28"/>
          <w:szCs w:val="28"/>
        </w:rPr>
        <w:t>на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уровне»</w:t>
      </w:r>
    </w:p>
    <w:p w:rsidR="00084312" w:rsidRPr="008A3344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CE63BE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BE">
        <w:rPr>
          <w:rFonts w:ascii="Times New Roman" w:hAnsi="Times New Roman" w:cs="Times New Roman"/>
          <w:sz w:val="28"/>
          <w:szCs w:val="28"/>
        </w:rPr>
        <w:t xml:space="preserve">1. Настоящей методикой в соответствии с постановлением Правительства Российской Федерации от 18 августа </w:t>
      </w:r>
      <w:smartTag w:uri="urn:schemas-microsoft-com:office:smarttags" w:element="metricconverter">
        <w:smartTagPr>
          <w:attr w:name="ProductID" w:val="2016 г"/>
        </w:smartTagPr>
        <w:r w:rsidRPr="00CE63BE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CE63BE">
        <w:rPr>
          <w:rFonts w:ascii="Times New Roman" w:hAnsi="Times New Roman" w:cs="Times New Roman"/>
          <w:sz w:val="28"/>
          <w:szCs w:val="28"/>
        </w:rPr>
        <w:t>. № 815 «О Всероссийском конкурсе «Лучшая муниципальная практика» (Собрание законодательства Российской Федерации, 2016, № 35, ст. 5335; 2020, № 23, ст. 3650) определяется процедура оценки конкурсных заявок муниципальных образований, представляемых для участия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 (далее – конкурсные заявки, конкурс, номинация соответственно).</w:t>
      </w: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3344">
        <w:rPr>
          <w:rFonts w:ascii="Times New Roman" w:hAnsi="Times New Roman" w:cs="Times New Roman"/>
          <w:sz w:val="28"/>
          <w:szCs w:val="28"/>
        </w:rPr>
        <w:t xml:space="preserve">. Оценка конкурсных заявок осуществляется по каждой категории участников конкурса, указанных в </w:t>
      </w:r>
      <w:r w:rsidRPr="001E1CA8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Pr="008A3344">
        <w:rPr>
          <w:rFonts w:ascii="Times New Roman" w:hAnsi="Times New Roman" w:cs="Times New Roman"/>
          <w:sz w:val="28"/>
          <w:szCs w:val="28"/>
        </w:rPr>
        <w:t xml:space="preserve">Положения о Всероссийском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3344">
        <w:rPr>
          <w:rFonts w:ascii="Times New Roman" w:hAnsi="Times New Roman" w:cs="Times New Roman"/>
          <w:sz w:val="28"/>
          <w:szCs w:val="28"/>
        </w:rPr>
        <w:t>Лучшая муниципальная практика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3344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Российской Федерации от 18 августа </w:t>
      </w:r>
      <w:smartTag w:uri="urn:schemas-microsoft-com:office:smarttags" w:element="metricconverter">
        <w:smartTagPr>
          <w:attr w:name="ProductID" w:val="2016 г"/>
        </w:smartTagPr>
        <w:r w:rsidRPr="008A3344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8A33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3344">
        <w:rPr>
          <w:rFonts w:ascii="Times New Roman" w:hAnsi="Times New Roman" w:cs="Times New Roman"/>
          <w:sz w:val="28"/>
          <w:szCs w:val="28"/>
        </w:rPr>
        <w:t xml:space="preserve"> 815, в целях последовательного выявления и отбора примеров лучшей муниципальной практики на региональном и федеральном этапах конкурса.</w:t>
      </w:r>
    </w:p>
    <w:p w:rsidR="00084312" w:rsidRPr="0043573F" w:rsidRDefault="00084312" w:rsidP="00AC3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CE63BE">
        <w:rPr>
          <w:rFonts w:ascii="Times New Roman" w:hAnsi="Times New Roman" w:cs="Times New Roman"/>
          <w:sz w:val="28"/>
          <w:szCs w:val="28"/>
        </w:rPr>
        <w:t>. Под «практикой» понимается одно мероприятие или комплекс мероприятий, предпринятых для решения какой-либо задачи. Указанные мероприятия должны быть проведены в течение двух календарных лет до даты подачи конкурсной заявки.</w:t>
      </w: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3344">
        <w:rPr>
          <w:rFonts w:ascii="Times New Roman" w:hAnsi="Times New Roman" w:cs="Times New Roman"/>
          <w:sz w:val="28"/>
          <w:szCs w:val="28"/>
        </w:rPr>
        <w:t>. Оценка конкурсных заявок на региональном этапе конкурса рассчитывается органом исполнительной власти субъекта Российской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3344">
        <w:rPr>
          <w:rFonts w:ascii="Times New Roman" w:hAnsi="Times New Roman" w:cs="Times New Roman"/>
          <w:sz w:val="28"/>
          <w:szCs w:val="28"/>
        </w:rPr>
        <w:t>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3344">
        <w:rPr>
          <w:rFonts w:ascii="Times New Roman" w:hAnsi="Times New Roman" w:cs="Times New Roman"/>
          <w:sz w:val="28"/>
          <w:szCs w:val="28"/>
        </w:rPr>
        <w:t xml:space="preserve">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44">
        <w:rPr>
          <w:rFonts w:ascii="Times New Roman" w:hAnsi="Times New Roman" w:cs="Times New Roman"/>
          <w:sz w:val="28"/>
          <w:szCs w:val="28"/>
        </w:rPr>
        <w:t xml:space="preserve"> региональный организатор), по формуле:</w:t>
      </w:r>
    </w:p>
    <w:p w:rsidR="00084312" w:rsidRPr="008A3344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A3344" w:rsidRDefault="00084312" w:rsidP="00A94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К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r w:rsidRPr="008A3344">
        <w:rPr>
          <w:rFonts w:ascii="Times New Roman" w:hAnsi="Times New Roman" w:cs="Times New Roman"/>
          <w:sz w:val="28"/>
          <w:szCs w:val="28"/>
        </w:rPr>
        <w:t xml:space="preserve"> = П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A3344">
        <w:rPr>
          <w:rFonts w:ascii="Times New Roman" w:hAnsi="Times New Roman" w:cs="Times New Roman"/>
          <w:sz w:val="28"/>
          <w:szCs w:val="28"/>
        </w:rPr>
        <w:t xml:space="preserve"> x К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+ </w:t>
      </w:r>
      <w:r w:rsidRPr="008A3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2.</w:t>
      </w:r>
      <w:r w:rsidRPr="008A3344">
        <w:rPr>
          <w:rFonts w:ascii="Times New Roman" w:hAnsi="Times New Roman" w:cs="Times New Roman"/>
          <w:sz w:val="28"/>
          <w:szCs w:val="28"/>
        </w:rPr>
        <w:t xml:space="preserve"> x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 +</w:t>
      </w:r>
      <w:r w:rsidRPr="008A3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A3344">
        <w:rPr>
          <w:rFonts w:ascii="Times New Roman" w:hAnsi="Times New Roman" w:cs="Times New Roman"/>
          <w:sz w:val="28"/>
          <w:szCs w:val="28"/>
        </w:rPr>
        <w:t xml:space="preserve"> x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3 +</w:t>
      </w:r>
      <w:r w:rsidRPr="008A3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A3344">
        <w:rPr>
          <w:rFonts w:ascii="Times New Roman" w:hAnsi="Times New Roman" w:cs="Times New Roman"/>
          <w:sz w:val="28"/>
          <w:szCs w:val="28"/>
        </w:rPr>
        <w:t xml:space="preserve"> x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A3344">
        <w:rPr>
          <w:rFonts w:ascii="Times New Roman" w:hAnsi="Times New Roman" w:cs="Times New Roman"/>
          <w:sz w:val="28"/>
          <w:szCs w:val="28"/>
        </w:rPr>
        <w:t>,</w:t>
      </w:r>
    </w:p>
    <w:p w:rsidR="00084312" w:rsidRPr="008A3344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где:</w:t>
      </w:r>
    </w:p>
    <w:p w:rsidR="00084312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П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Pr="008A3344">
        <w:rPr>
          <w:rFonts w:ascii="Times New Roman" w:hAnsi="Times New Roman" w:cs="Times New Roman"/>
          <w:sz w:val="28"/>
          <w:szCs w:val="28"/>
        </w:rPr>
        <w:t xml:space="preserve"> П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A3344">
        <w:rPr>
          <w:rFonts w:ascii="Times New Roman" w:hAnsi="Times New Roman" w:cs="Times New Roman"/>
          <w:sz w:val="28"/>
          <w:szCs w:val="28"/>
        </w:rPr>
        <w:t>, П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A3344">
        <w:rPr>
          <w:rFonts w:ascii="Times New Roman" w:hAnsi="Times New Roman" w:cs="Times New Roman"/>
          <w:sz w:val="28"/>
          <w:szCs w:val="28"/>
        </w:rPr>
        <w:t>, П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44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3344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Pr="00534C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Pr="008A3344">
        <w:rPr>
          <w:rFonts w:ascii="Times New Roman" w:hAnsi="Times New Roman" w:cs="Times New Roman"/>
          <w:sz w:val="28"/>
          <w:szCs w:val="28"/>
        </w:rPr>
        <w:t xml:space="preserve"> перечня показателей для оценки конкурсных заявок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44">
        <w:rPr>
          <w:rFonts w:ascii="Times New Roman" w:hAnsi="Times New Roman" w:cs="Times New Roman"/>
          <w:sz w:val="28"/>
          <w:szCs w:val="28"/>
        </w:rPr>
        <w:t xml:space="preserve"> перечень показателей)</w:t>
      </w:r>
      <w:r>
        <w:rPr>
          <w:rFonts w:ascii="Times New Roman" w:hAnsi="Times New Roman" w:cs="Times New Roman"/>
          <w:sz w:val="28"/>
          <w:szCs w:val="28"/>
        </w:rPr>
        <w:t xml:space="preserve">, приведенного в </w:t>
      </w:r>
      <w:r w:rsidRPr="00CE63BE">
        <w:rPr>
          <w:rFonts w:ascii="Times New Roman" w:hAnsi="Times New Roman" w:cs="Times New Roman"/>
          <w:sz w:val="28"/>
          <w:szCs w:val="28"/>
        </w:rPr>
        <w:t>п</w:t>
      </w:r>
      <w:r w:rsidRPr="008A3344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3344">
        <w:rPr>
          <w:rFonts w:ascii="Times New Roman" w:hAnsi="Times New Roman" w:cs="Times New Roman"/>
          <w:sz w:val="28"/>
          <w:szCs w:val="28"/>
        </w:rPr>
        <w:t>к настоящей методике,</w:t>
      </w:r>
      <w:r>
        <w:rPr>
          <w:rFonts w:ascii="Times New Roman" w:hAnsi="Times New Roman" w:cs="Times New Roman"/>
          <w:sz w:val="28"/>
          <w:szCs w:val="28"/>
        </w:rPr>
        <w:br/>
      </w:r>
      <w:r w:rsidRPr="008A3344">
        <w:rPr>
          <w:rFonts w:ascii="Times New Roman" w:hAnsi="Times New Roman" w:cs="Times New Roman"/>
          <w:sz w:val="28"/>
          <w:szCs w:val="28"/>
        </w:rPr>
        <w:t>К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A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4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A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44">
        <w:rPr>
          <w:rFonts w:ascii="Times New Roman" w:hAnsi="Times New Roman" w:cs="Times New Roman"/>
          <w:sz w:val="28"/>
          <w:szCs w:val="28"/>
        </w:rPr>
        <w:t xml:space="preserve"> коэффициенты соответствующих показателей,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8A3344">
        <w:rPr>
          <w:rFonts w:ascii="Times New Roman" w:hAnsi="Times New Roman" w:cs="Times New Roman"/>
          <w:sz w:val="28"/>
          <w:szCs w:val="28"/>
        </w:rPr>
        <w:t>к настоящей методике. Значение показателей определяется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8A334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8A3344">
        <w:rPr>
          <w:rFonts w:ascii="Times New Roman" w:hAnsi="Times New Roman" w:cs="Times New Roman"/>
          <w:sz w:val="28"/>
          <w:szCs w:val="28"/>
        </w:rPr>
        <w:t>к настоящей методике.</w:t>
      </w:r>
    </w:p>
    <w:p w:rsidR="00084312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3344">
        <w:rPr>
          <w:rFonts w:ascii="Times New Roman" w:hAnsi="Times New Roman" w:cs="Times New Roman"/>
          <w:sz w:val="28"/>
          <w:szCs w:val="28"/>
        </w:rPr>
        <w:t xml:space="preserve">. </w:t>
      </w:r>
      <w:r w:rsidRPr="00AE44C7">
        <w:rPr>
          <w:rFonts w:ascii="Times New Roman" w:hAnsi="Times New Roman" w:cs="Times New Roman"/>
          <w:sz w:val="28"/>
          <w:szCs w:val="28"/>
          <w:highlight w:val="yellow"/>
        </w:rPr>
        <w:t>Для представления в федеральную конкурсную комиссию</w:t>
      </w:r>
      <w:r w:rsidRPr="00AE44C7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AE44C7">
        <w:rPr>
          <w:rFonts w:ascii="Times New Roman" w:hAnsi="Times New Roman" w:cs="Times New Roman"/>
          <w:sz w:val="28"/>
          <w:szCs w:val="28"/>
          <w:highlight w:val="yellow"/>
        </w:rPr>
        <w:t>по организации и проведению Всероссийского конкурса «Лучшая муниципальная практика» (далее –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пунктом 3 настоящей методики. При этом по каждой категории участников конкурса отбираются, как правило, не более 3 конкурсных заявок для участия в федеральном этапе конкурса.</w:t>
      </w:r>
    </w:p>
    <w:p w:rsidR="00084312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1B">
        <w:rPr>
          <w:rFonts w:ascii="Times New Roman" w:hAnsi="Times New Roman" w:cs="Times New Roman"/>
          <w:sz w:val="28"/>
          <w:szCs w:val="28"/>
          <w:highlight w:val="yellow"/>
        </w:rPr>
        <w:t>Конкурсная заявка подается на каждого победителя регионального этапа и включает два приложения – «Сведения о значениях показателей для оценки конкурсной заявки» и презентацию конкурсной заявки. Презентация готовится в свободной форме. В ней должны быть наиболее полно раскрыты примеры мероприятий в сфере реализации в муниципальном образовании государственной национальной политики Российской Федерации.</w:t>
      </w:r>
      <w:r w:rsidRPr="001D7CE6">
        <w:rPr>
          <w:rFonts w:ascii="Times New Roman" w:hAnsi="Times New Roman" w:cs="Times New Roman"/>
          <w:sz w:val="28"/>
          <w:szCs w:val="28"/>
        </w:rPr>
        <w:t xml:space="preserve"> Необходимо дать описание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7CE6">
        <w:rPr>
          <w:rFonts w:ascii="Times New Roman" w:hAnsi="Times New Roman" w:cs="Times New Roman"/>
          <w:sz w:val="28"/>
          <w:szCs w:val="28"/>
        </w:rPr>
        <w:t>3 мероприятий, в зависимости от типа муниципального образования. Для сельских поселений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BE">
        <w:rPr>
          <w:rFonts w:ascii="Times New Roman" w:hAnsi="Times New Roman" w:cs="Times New Roman"/>
          <w:sz w:val="28"/>
          <w:szCs w:val="28"/>
        </w:rPr>
        <w:t>мероприятие</w:t>
      </w:r>
      <w:r w:rsidRPr="001D7CE6">
        <w:rPr>
          <w:rFonts w:ascii="Times New Roman" w:hAnsi="Times New Roman" w:cs="Times New Roman"/>
          <w:sz w:val="28"/>
          <w:szCs w:val="28"/>
        </w:rPr>
        <w:t>,</w:t>
      </w:r>
      <w:r w:rsidRPr="00CE6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D7CE6">
        <w:rPr>
          <w:rFonts w:ascii="Times New Roman" w:hAnsi="Times New Roman" w:cs="Times New Roman"/>
          <w:sz w:val="28"/>
          <w:szCs w:val="28"/>
        </w:rPr>
        <w:t>для городских поселений с населением до 250 тысяч человек – 2 мероприятия, с населением свыше 250 тысяч человек – 3 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312" w:rsidRPr="00F027AC" w:rsidRDefault="00084312" w:rsidP="00AE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1B">
        <w:rPr>
          <w:rFonts w:ascii="Times New Roman" w:hAnsi="Times New Roman" w:cs="Times New Roman"/>
          <w:sz w:val="28"/>
          <w:szCs w:val="28"/>
          <w:highlight w:val="yellow"/>
        </w:rPr>
        <w:t>Конкурсная заявка, представляемая по результатам регионального этапа конкурса в конкурсную комиссию, и сведения о значениях показателей для оценки конкурсной заявки визируются высшим должностным лицом (руководителем высшего исполнительного органа государственной власти) субъекта Российской Федерации либо его заместителем.</w:t>
      </w:r>
    </w:p>
    <w:p w:rsidR="00084312" w:rsidRPr="008A3344" w:rsidRDefault="00084312" w:rsidP="00AE7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7AC">
        <w:rPr>
          <w:rFonts w:ascii="Times New Roman" w:hAnsi="Times New Roman" w:cs="Times New Roman"/>
          <w:sz w:val="28"/>
          <w:szCs w:val="28"/>
        </w:rPr>
        <w:t xml:space="preserve">В случае если конкурсная заявка направляется в Комиссию Ассоциацией «Единое общероссийское объединение муниципальных образований (Конгресс)» или Общероссийской общественной организацией «Всероссийский Совет местного самоуправления» в порядке, предусмотренном пунктом 8 Положения о Всероссийском конкурсе «Лучшая муниципальная практика», утвержденного постановлением Правительства Российской Федерации от 18 августа </w:t>
      </w:r>
      <w:smartTag w:uri="urn:schemas-microsoft-com:office:smarttags" w:element="metricconverter">
        <w:smartTagPr>
          <w:attr w:name="ProductID" w:val="2016 г"/>
        </w:smartTagPr>
        <w:r w:rsidRPr="00F027AC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027AC">
        <w:rPr>
          <w:rFonts w:ascii="Times New Roman" w:hAnsi="Times New Roman" w:cs="Times New Roman"/>
          <w:sz w:val="28"/>
          <w:szCs w:val="28"/>
        </w:rPr>
        <w:t xml:space="preserve">. № 815, конкурсная заявка </w:t>
      </w:r>
      <w:r>
        <w:rPr>
          <w:rFonts w:ascii="Times New Roman" w:hAnsi="Times New Roman" w:cs="Times New Roman"/>
          <w:sz w:val="28"/>
          <w:szCs w:val="28"/>
        </w:rPr>
        <w:t>и 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сведения о значениях показателей для оценки конкурсной заявки </w:t>
      </w:r>
      <w:r w:rsidRPr="00F027AC">
        <w:rPr>
          <w:rFonts w:ascii="Times New Roman" w:hAnsi="Times New Roman" w:cs="Times New Roman"/>
          <w:sz w:val="28"/>
          <w:szCs w:val="28"/>
        </w:rPr>
        <w:t>визиру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27AC">
        <w:rPr>
          <w:rFonts w:ascii="Times New Roman" w:hAnsi="Times New Roman" w:cs="Times New Roman"/>
          <w:sz w:val="28"/>
          <w:szCs w:val="28"/>
        </w:rPr>
        <w:t>тся должностным лицом указанной некоммерческой организации, уполномоченным действовать от ее имени  без доверенности.</w:t>
      </w: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Pr="008A3344">
        <w:rPr>
          <w:rFonts w:ascii="Times New Roman" w:hAnsi="Times New Roman" w:cs="Times New Roman"/>
          <w:sz w:val="28"/>
          <w:szCs w:val="28"/>
        </w:rPr>
        <w:t>. 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Pr="008A3344">
        <w:rPr>
          <w:rFonts w:ascii="Times New Roman" w:hAnsi="Times New Roman" w:cs="Times New Roman"/>
          <w:sz w:val="28"/>
          <w:szCs w:val="28"/>
        </w:rPr>
        <w:t xml:space="preserve"> настоящей методики, по убыванию количества набранных баллов.</w:t>
      </w: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2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Pr="008A3344">
        <w:rPr>
          <w:rFonts w:ascii="Times New Roman" w:hAnsi="Times New Roman" w:cs="Times New Roman"/>
          <w:sz w:val="28"/>
          <w:szCs w:val="28"/>
        </w:rPr>
        <w:t>. Оценка конкурсных заявок на федеральном уровне осуществляется</w:t>
      </w:r>
      <w:r>
        <w:rPr>
          <w:rFonts w:ascii="Times New Roman" w:hAnsi="Times New Roman" w:cs="Times New Roman"/>
          <w:sz w:val="24"/>
          <w:szCs w:val="24"/>
        </w:rPr>
        <w:br/>
      </w:r>
      <w:r w:rsidRPr="008A3344">
        <w:rPr>
          <w:rFonts w:ascii="Times New Roman" w:hAnsi="Times New Roman" w:cs="Times New Roman"/>
          <w:sz w:val="28"/>
          <w:szCs w:val="28"/>
        </w:rPr>
        <w:t>в отношении 10 лучших муниципальных образований в каждой категории участников конкурса, набравших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3 и 5</w:t>
      </w:r>
      <w:r w:rsidRPr="008A3344">
        <w:rPr>
          <w:rFonts w:ascii="Times New Roman" w:hAnsi="Times New Roman" w:cs="Times New Roman"/>
          <w:sz w:val="28"/>
          <w:szCs w:val="28"/>
        </w:rPr>
        <w:t xml:space="preserve"> настоящей методики наибольшее количество баллов, и рассчитывается по формуле:</w:t>
      </w:r>
    </w:p>
    <w:p w:rsidR="00084312" w:rsidRPr="008A3344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A3344" w:rsidRDefault="00084312" w:rsidP="00A94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К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фед</w:t>
      </w:r>
      <w:r w:rsidRPr="008A3344">
        <w:rPr>
          <w:rFonts w:ascii="Times New Roman" w:hAnsi="Times New Roman" w:cs="Times New Roman"/>
          <w:sz w:val="28"/>
          <w:szCs w:val="28"/>
        </w:rPr>
        <w:t xml:space="preserve"> = 0,8 x К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r w:rsidRPr="008A3344">
        <w:rPr>
          <w:rFonts w:ascii="Times New Roman" w:hAnsi="Times New Roman" w:cs="Times New Roman"/>
          <w:sz w:val="28"/>
          <w:szCs w:val="28"/>
        </w:rPr>
        <w:t xml:space="preserve"> + 0,2 x О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8A3344">
        <w:rPr>
          <w:rFonts w:ascii="Times New Roman" w:hAnsi="Times New Roman" w:cs="Times New Roman"/>
          <w:sz w:val="28"/>
          <w:szCs w:val="28"/>
        </w:rPr>
        <w:t>,</w:t>
      </w:r>
    </w:p>
    <w:p w:rsidR="00084312" w:rsidRPr="008A3344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где О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8A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44">
        <w:rPr>
          <w:rFonts w:ascii="Times New Roman" w:hAnsi="Times New Roman" w:cs="Times New Roman"/>
          <w:sz w:val="28"/>
          <w:szCs w:val="28"/>
        </w:rPr>
        <w:t xml:space="preserve"> значение экспертной оценки конкурсной заявки.</w:t>
      </w: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A3344">
        <w:rPr>
          <w:rFonts w:ascii="Times New Roman" w:hAnsi="Times New Roman" w:cs="Times New Roman"/>
          <w:sz w:val="28"/>
          <w:szCs w:val="28"/>
        </w:rPr>
        <w:t>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 w:rsidR="00084312" w:rsidRPr="008A3344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A3344" w:rsidRDefault="00084312" w:rsidP="00A94B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5D4D">
        <w:rPr>
          <w:rFonts w:ascii="Times New Roman" w:hAnsi="Times New Roman" w:cs="Times New Roman"/>
          <w:noProof/>
          <w:position w:val="-2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base_1_326499_32769" style="width:61.5pt;height:35.25pt;visibility:visible">
            <v:imagedata r:id="rId6" o:title=""/>
          </v:shape>
        </w:pict>
      </w:r>
    </w:p>
    <w:p w:rsidR="00084312" w:rsidRPr="008A3344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где:</w:t>
      </w: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44">
        <w:rPr>
          <w:rFonts w:ascii="Times New Roman" w:hAnsi="Times New Roman" w:cs="Times New Roman"/>
          <w:sz w:val="28"/>
          <w:szCs w:val="28"/>
        </w:rPr>
        <w:t xml:space="preserve"> общее число опросных листов, заполненных членами подкомиссии;</w:t>
      </w: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Р</w:t>
      </w:r>
      <w:r w:rsidRPr="008A334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A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44">
        <w:rPr>
          <w:rFonts w:ascii="Times New Roman" w:hAnsi="Times New Roman" w:cs="Times New Roman"/>
          <w:sz w:val="28"/>
          <w:szCs w:val="28"/>
        </w:rPr>
        <w:t xml:space="preserve"> значение экспертной оценки конкурсной заявки i-м членом подкомиссии (от 1 до 10 баллов), при этом лучшей, по мнению i-го члена подкомиссии, конкурсной заявке присваивается наибольшее количество баллов.</w:t>
      </w: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 xml:space="preserve">Выставление экспертной оценки осуществляется членами подкомиссии после ознакомления с </w:t>
      </w:r>
      <w:r>
        <w:rPr>
          <w:rFonts w:ascii="Times New Roman" w:hAnsi="Times New Roman" w:cs="Times New Roman"/>
          <w:sz w:val="28"/>
          <w:szCs w:val="28"/>
        </w:rPr>
        <w:t xml:space="preserve">конкурсной заявкой </w:t>
      </w:r>
      <w:r w:rsidRPr="008A3344">
        <w:rPr>
          <w:rFonts w:ascii="Times New Roman" w:hAnsi="Times New Roman" w:cs="Times New Roman"/>
          <w:sz w:val="28"/>
          <w:szCs w:val="28"/>
        </w:rPr>
        <w:t>практики, признанной лучшей</w:t>
      </w:r>
      <w:r>
        <w:rPr>
          <w:rFonts w:ascii="Times New Roman" w:hAnsi="Times New Roman" w:cs="Times New Roman"/>
          <w:sz w:val="24"/>
          <w:szCs w:val="24"/>
        </w:rPr>
        <w:br/>
      </w:r>
      <w:r w:rsidRPr="008A3344">
        <w:rPr>
          <w:rFonts w:ascii="Times New Roman" w:hAnsi="Times New Roman" w:cs="Times New Roman"/>
          <w:sz w:val="28"/>
          <w:szCs w:val="28"/>
        </w:rPr>
        <w:t>в соответствующем 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>, и приложениями к ней</w:t>
      </w:r>
      <w:r w:rsidRPr="008A3344">
        <w:rPr>
          <w:rFonts w:ascii="Times New Roman" w:hAnsi="Times New Roman" w:cs="Times New Roman"/>
          <w:sz w:val="28"/>
          <w:szCs w:val="28"/>
        </w:rPr>
        <w:t>.</w:t>
      </w: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A3344">
        <w:rPr>
          <w:rFonts w:ascii="Times New Roman" w:hAnsi="Times New Roman" w:cs="Times New Roman"/>
          <w:sz w:val="28"/>
          <w:szCs w:val="28"/>
        </w:rPr>
        <w:t>. При выставлении экспертной оценки членами подкомиссии учитываются следующие факторы:</w:t>
      </w: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уникальные преимущества и сильные стороны практики, выделяющие</w:t>
      </w:r>
      <w:r>
        <w:rPr>
          <w:rFonts w:ascii="Times New Roman" w:hAnsi="Times New Roman" w:cs="Times New Roman"/>
          <w:sz w:val="24"/>
          <w:szCs w:val="24"/>
        </w:rPr>
        <w:br/>
      </w:r>
      <w:r w:rsidRPr="008A3344">
        <w:rPr>
          <w:rFonts w:ascii="Times New Roman" w:hAnsi="Times New Roman" w:cs="Times New Roman"/>
          <w:sz w:val="28"/>
          <w:szCs w:val="28"/>
        </w:rPr>
        <w:t>ее из ряда подобных;</w:t>
      </w: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алгоритмы (последовательность) действий по внедрению практики;</w:t>
      </w: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ресурсы (материальные и нематериальные средства), которые необходимы для реализации практики;</w:t>
      </w: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возможность повторения (тиражирования) практики в других муниципальных образованиях;</w:t>
      </w: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риски, которые необходимо принять во внимание при использовании практики.</w:t>
      </w:r>
    </w:p>
    <w:p w:rsidR="00084312" w:rsidRPr="008A3344" w:rsidRDefault="00084312" w:rsidP="00A94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A3344">
        <w:rPr>
          <w:rFonts w:ascii="Times New Roman" w:hAnsi="Times New Roman" w:cs="Times New Roman"/>
          <w:sz w:val="28"/>
          <w:szCs w:val="28"/>
        </w:rPr>
        <w:t>. По каждой категории участников конкурса определяется</w:t>
      </w:r>
      <w:r>
        <w:rPr>
          <w:rFonts w:ascii="Times New Roman" w:hAnsi="Times New Roman" w:cs="Times New Roman"/>
          <w:sz w:val="24"/>
          <w:szCs w:val="24"/>
        </w:rPr>
        <w:br/>
      </w:r>
      <w:r w:rsidRPr="008A3344">
        <w:rPr>
          <w:rFonts w:ascii="Times New Roman" w:hAnsi="Times New Roman" w:cs="Times New Roman"/>
          <w:sz w:val="28"/>
          <w:szCs w:val="28"/>
        </w:rPr>
        <w:t>по 3 победителя конкурса, набравших наибольшее количество баллов</w:t>
      </w:r>
      <w:r>
        <w:rPr>
          <w:rFonts w:ascii="Times New Roman" w:hAnsi="Times New Roman" w:cs="Times New Roman"/>
          <w:sz w:val="24"/>
          <w:szCs w:val="24"/>
        </w:rPr>
        <w:br/>
      </w:r>
      <w:r w:rsidRPr="008A334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6</w:t>
      </w:r>
      <w:r w:rsidRPr="008A3344">
        <w:rPr>
          <w:rFonts w:ascii="Times New Roman" w:hAnsi="Times New Roman" w:cs="Times New Roman"/>
          <w:sz w:val="28"/>
          <w:szCs w:val="28"/>
        </w:rPr>
        <w:t xml:space="preserve"> настоящей методики, среди которых распределяются первое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344">
        <w:rPr>
          <w:rFonts w:ascii="Times New Roman" w:hAnsi="Times New Roman" w:cs="Times New Roman"/>
          <w:sz w:val="28"/>
          <w:szCs w:val="28"/>
        </w:rPr>
        <w:t xml:space="preserve"> третье места победителей конкурса.</w:t>
      </w:r>
    </w:p>
    <w:p w:rsidR="00084312" w:rsidRPr="008A3344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Pr="008A3344" w:rsidRDefault="00084312" w:rsidP="00A94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12" w:rsidRDefault="00084312"/>
    <w:sectPr w:rsidR="00084312" w:rsidSect="004D1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12" w:rsidRDefault="00084312" w:rsidP="00A94B6F">
      <w:pPr>
        <w:spacing w:after="0" w:line="240" w:lineRule="auto"/>
      </w:pPr>
      <w:r>
        <w:separator/>
      </w:r>
    </w:p>
  </w:endnote>
  <w:endnote w:type="continuationSeparator" w:id="0">
    <w:p w:rsidR="00084312" w:rsidRDefault="00084312" w:rsidP="00A9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12" w:rsidRDefault="000843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12" w:rsidRDefault="000843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12" w:rsidRDefault="000843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12" w:rsidRDefault="00084312" w:rsidP="00A94B6F">
      <w:pPr>
        <w:spacing w:after="0" w:line="240" w:lineRule="auto"/>
      </w:pPr>
      <w:r>
        <w:separator/>
      </w:r>
    </w:p>
  </w:footnote>
  <w:footnote w:type="continuationSeparator" w:id="0">
    <w:p w:rsidR="00084312" w:rsidRDefault="00084312" w:rsidP="00A9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12" w:rsidRDefault="000843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12" w:rsidRPr="00A94B6F" w:rsidRDefault="00084312">
    <w:pPr>
      <w:pStyle w:val="Header"/>
      <w:jc w:val="center"/>
      <w:rPr>
        <w:rFonts w:ascii="Times New Roman" w:hAnsi="Times New Roman"/>
        <w:sz w:val="28"/>
        <w:szCs w:val="28"/>
      </w:rPr>
    </w:pPr>
    <w:r w:rsidRPr="00A94B6F">
      <w:rPr>
        <w:rFonts w:ascii="Times New Roman" w:hAnsi="Times New Roman"/>
        <w:sz w:val="28"/>
        <w:szCs w:val="28"/>
      </w:rPr>
      <w:fldChar w:fldCharType="begin"/>
    </w:r>
    <w:r w:rsidRPr="00A94B6F">
      <w:rPr>
        <w:rFonts w:ascii="Times New Roman" w:hAnsi="Times New Roman"/>
        <w:sz w:val="28"/>
        <w:szCs w:val="28"/>
      </w:rPr>
      <w:instrText>PAGE   \* MERGEFORMAT</w:instrText>
    </w:r>
    <w:r w:rsidRPr="00A94B6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94B6F">
      <w:rPr>
        <w:rFonts w:ascii="Times New Roman" w:hAnsi="Times New Roman"/>
        <w:sz w:val="28"/>
        <w:szCs w:val="28"/>
      </w:rPr>
      <w:fldChar w:fldCharType="end"/>
    </w:r>
  </w:p>
  <w:p w:rsidR="00084312" w:rsidRDefault="000843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12" w:rsidRDefault="000843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B6F"/>
    <w:rsid w:val="00084312"/>
    <w:rsid w:val="000B3DF6"/>
    <w:rsid w:val="000F5D4D"/>
    <w:rsid w:val="00172B24"/>
    <w:rsid w:val="001D7CE6"/>
    <w:rsid w:val="001E1CA8"/>
    <w:rsid w:val="002077AE"/>
    <w:rsid w:val="0031724D"/>
    <w:rsid w:val="003413A8"/>
    <w:rsid w:val="00416C03"/>
    <w:rsid w:val="0043573F"/>
    <w:rsid w:val="004A6456"/>
    <w:rsid w:val="004D192F"/>
    <w:rsid w:val="004E5D6C"/>
    <w:rsid w:val="004F2DB7"/>
    <w:rsid w:val="004F79E0"/>
    <w:rsid w:val="00534C03"/>
    <w:rsid w:val="00546714"/>
    <w:rsid w:val="00590F46"/>
    <w:rsid w:val="00782620"/>
    <w:rsid w:val="008A3344"/>
    <w:rsid w:val="009E0792"/>
    <w:rsid w:val="00A16405"/>
    <w:rsid w:val="00A77C1B"/>
    <w:rsid w:val="00A94B6F"/>
    <w:rsid w:val="00AC3916"/>
    <w:rsid w:val="00AE44C7"/>
    <w:rsid w:val="00AE7BB3"/>
    <w:rsid w:val="00BD1328"/>
    <w:rsid w:val="00C62B83"/>
    <w:rsid w:val="00C66E01"/>
    <w:rsid w:val="00CE63BE"/>
    <w:rsid w:val="00D73654"/>
    <w:rsid w:val="00F027AC"/>
    <w:rsid w:val="00F46DD7"/>
    <w:rsid w:val="00F5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4B6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94B6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A9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4B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4B6F"/>
    <w:rPr>
      <w:rFonts w:cs="Times New Roman"/>
    </w:rPr>
  </w:style>
  <w:style w:type="character" w:styleId="Hyperlink">
    <w:name w:val="Hyperlink"/>
    <w:basedOn w:val="DefaultParagraphFont"/>
    <w:uiPriority w:val="99"/>
    <w:rsid w:val="0031724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976</Words>
  <Characters>5568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 Бережкова</dc:creator>
  <cp:keywords/>
  <dc:description/>
  <cp:lastModifiedBy>Orlov</cp:lastModifiedBy>
  <cp:revision>9</cp:revision>
  <cp:lastPrinted>2020-07-24T06:37:00Z</cp:lastPrinted>
  <dcterms:created xsi:type="dcterms:W3CDTF">2020-07-22T13:20:00Z</dcterms:created>
  <dcterms:modified xsi:type="dcterms:W3CDTF">2021-06-07T07:45:00Z</dcterms:modified>
</cp:coreProperties>
</file>