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5" w:rsidRPr="00534990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4990">
        <w:rPr>
          <w:rFonts w:ascii="Times New Roman" w:hAnsi="Times New Roman"/>
          <w:sz w:val="28"/>
          <w:szCs w:val="28"/>
        </w:rPr>
        <w:t>Проект</w:t>
      </w:r>
    </w:p>
    <w:p w:rsidR="000A7AE5" w:rsidRPr="00534990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521B" w:rsidRPr="00534990" w:rsidRDefault="0070521B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7AE5" w:rsidRPr="00534990" w:rsidRDefault="000A7AE5" w:rsidP="0070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990">
        <w:rPr>
          <w:rFonts w:ascii="Times New Roman" w:hAnsi="Times New Roman"/>
          <w:b/>
          <w:sz w:val="28"/>
          <w:szCs w:val="28"/>
        </w:rPr>
        <w:t>ПРАВИТЕЛЬСТВО УДМУРТСКОЙ РЕСПУБЛИКИ</w:t>
      </w:r>
    </w:p>
    <w:p w:rsidR="000A7AE5" w:rsidRPr="00534990" w:rsidRDefault="000A7AE5" w:rsidP="007052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4990">
        <w:rPr>
          <w:rFonts w:ascii="Times New Roman" w:hAnsi="Times New Roman"/>
          <w:b/>
          <w:sz w:val="28"/>
          <w:szCs w:val="28"/>
        </w:rPr>
        <w:t>ПОСТАНОВЛЕНИЕ</w:t>
      </w:r>
    </w:p>
    <w:p w:rsidR="000A7AE5" w:rsidRPr="00534990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21B" w:rsidRPr="00534990" w:rsidRDefault="0070521B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955" w:rsidRPr="00534990" w:rsidRDefault="000E495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534990" w:rsidRDefault="00076304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4990">
        <w:rPr>
          <w:rFonts w:ascii="Times New Roman" w:hAnsi="Times New Roman"/>
          <w:sz w:val="28"/>
          <w:szCs w:val="28"/>
        </w:rPr>
        <w:t>от «___»_______ 20</w:t>
      </w:r>
      <w:r w:rsidR="00B95EF7" w:rsidRPr="00534990">
        <w:rPr>
          <w:rFonts w:ascii="Times New Roman" w:hAnsi="Times New Roman"/>
          <w:sz w:val="28"/>
          <w:szCs w:val="28"/>
        </w:rPr>
        <w:t>2</w:t>
      </w:r>
      <w:r w:rsidR="005D2BAC">
        <w:rPr>
          <w:rFonts w:ascii="Times New Roman" w:hAnsi="Times New Roman"/>
          <w:sz w:val="28"/>
          <w:szCs w:val="28"/>
        </w:rPr>
        <w:t>1</w:t>
      </w:r>
      <w:r w:rsidR="000A7AE5" w:rsidRPr="00534990">
        <w:rPr>
          <w:rFonts w:ascii="Times New Roman" w:hAnsi="Times New Roman"/>
          <w:sz w:val="28"/>
          <w:szCs w:val="28"/>
        </w:rPr>
        <w:t xml:space="preserve"> года </w:t>
      </w:r>
      <w:r w:rsidR="00D6688F" w:rsidRPr="005349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A7AE5" w:rsidRPr="00534990">
        <w:rPr>
          <w:rFonts w:ascii="Times New Roman" w:hAnsi="Times New Roman"/>
          <w:sz w:val="28"/>
          <w:szCs w:val="28"/>
        </w:rPr>
        <w:t xml:space="preserve"> № ___</w:t>
      </w:r>
    </w:p>
    <w:p w:rsidR="000A7AE5" w:rsidRPr="00534990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534990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990">
        <w:rPr>
          <w:rFonts w:ascii="Times New Roman" w:hAnsi="Times New Roman"/>
          <w:sz w:val="28"/>
          <w:szCs w:val="28"/>
        </w:rPr>
        <w:t>г. Ижевск</w:t>
      </w:r>
    </w:p>
    <w:p w:rsidR="000A7AE5" w:rsidRPr="00534990" w:rsidRDefault="000A7AE5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D5F" w:rsidRPr="00534990" w:rsidRDefault="00F53D5F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AC" w:rsidRPr="00E47A83" w:rsidRDefault="005D2BAC" w:rsidP="005D2BA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E47A83"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E47A83">
        <w:rPr>
          <w:rFonts w:ascii="Times New Roman" w:hAnsi="Times New Roman"/>
          <w:b/>
          <w:sz w:val="28"/>
          <w:szCs w:val="28"/>
          <w:lang w:eastAsia="zh-CN"/>
        </w:rPr>
        <w:t>Этносоциальное</w:t>
      </w:r>
      <w:proofErr w:type="spellEnd"/>
      <w:r w:rsidRPr="00E47A83">
        <w:rPr>
          <w:rFonts w:ascii="Times New Roman" w:hAnsi="Times New Roman"/>
          <w:b/>
          <w:sz w:val="28"/>
          <w:szCs w:val="28"/>
          <w:lang w:eastAsia="zh-CN"/>
        </w:rPr>
        <w:t xml:space="preserve"> развитие и гармонизация межэтнических отношений»</w:t>
      </w:r>
    </w:p>
    <w:p w:rsidR="005D2BAC" w:rsidRPr="00E47A83" w:rsidRDefault="005D2BAC" w:rsidP="005D2BA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2BAC" w:rsidRPr="00E47A83" w:rsidRDefault="005D2BAC" w:rsidP="005D2B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AC" w:rsidRPr="00E47A83" w:rsidRDefault="005D2BAC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Правительство Удмуртской Республики</w:t>
      </w:r>
      <w:r w:rsidRPr="00E47A8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постановляет: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ru-RU"/>
        </w:rPr>
        <w:t>Внести в государственную программу Удмуртской Республики «</w:t>
      </w:r>
      <w:proofErr w:type="spellStart"/>
      <w:r w:rsidRPr="00E47A83">
        <w:rPr>
          <w:rFonts w:ascii="Times New Roman" w:eastAsia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E47A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отношений», утвержденную постановлением Правительства Удмуртской Республики от 19 августа 2013 года № 372 «Об утверждении государственной программы Удмуртской Республики «</w:t>
      </w:r>
      <w:proofErr w:type="spellStart"/>
      <w:r w:rsidRPr="00E47A83">
        <w:rPr>
          <w:rFonts w:ascii="Times New Roman" w:eastAsia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E47A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отношений», следующие изменения:</w:t>
      </w:r>
    </w:p>
    <w:p w:rsidR="005D2BAC" w:rsidRPr="00E47A83" w:rsidRDefault="005D2BAC" w:rsidP="00E47A83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паспорте государственной программы: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а) </w:t>
      </w: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строку «Ресурсное обеспечение государственной программы» изложить в следующей редакции: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7005"/>
      </w:tblGrid>
      <w:tr w:rsidR="005D2BAC" w:rsidRPr="00E47A83" w:rsidTr="00D96453">
        <w:trPr>
          <w:trHeight w:val="1121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Ресурсное обеспечение государственной программы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Объем бюджетных ассигнований на реализацию государственной программы за счет средств бюджета Удмуртской Республики составит 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668 226,3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41 324,0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59 424,2 тыс. рублей (в том числе субсидии из федерального бюджета – 15 463,1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76 944,5 тыс. рублей (в том числе субсидии из федерального бюджета – 17 460,1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90 607,6 тыс. рублей (в том числе субсидии из федерального бюджета – 8 750,9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68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 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498,9 тыс. рублей (в том числе субсидии из федерального бюджета – 4 968,4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72 929,1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 2019 году – 76 764,5 тыс. рублей (в том числе субсидии из федерального бюджета – 6 237,0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54 271,4 тыс. рублей (в том числе субсидии из федерального бюджета – 5 909,0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2021 году – 51 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212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,7 тыс. рублей (в том числе субсидии из федерального бюджета – 5 749,4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2022 году – 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22 369,9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2023 году – 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26 411,5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2024 году – 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27 468,0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объем субсидий и субвенций из федерального бюджета, планируемых к получению, ориентировочно составит 17 478,2 тыс. рублей, в том числе: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2022 году – 5 749,4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2023 году – 5 749,4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2024 году – 5 979,4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расходы за счет средств бюджетов муниципальных образований в Удмуртской Республике ориентировочно составят 5 589,8 тыс. рублей, в том числе: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2 248,0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140,0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301,0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950,0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478,7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280,0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2019 году – 747,8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315,3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2021 году – 45,0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2022 году – 61,6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2023 году – 11,0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2024 году – 11,4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расходы за счет иных источников в соответствии 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с законодательством Российской Федерации ориентировочно составят 737,0 тыс. рублей, в том числе: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737,0 тыс. рублей</w:t>
            </w:r>
          </w:p>
        </w:tc>
      </w:tr>
    </w:tbl>
    <w:p w:rsidR="005D2BAC" w:rsidRPr="00E47A83" w:rsidRDefault="005D2BAC" w:rsidP="00E47A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»;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ru-RU"/>
        </w:rPr>
        <w:t>б) строку «Ожидаемые конечные результаты реализации государственной программы и показатели эффективности»</w:t>
      </w: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5D2BAC" w:rsidRPr="00E47A83" w:rsidTr="00D96453">
        <w:tc>
          <w:tcPr>
            <w:tcW w:w="1422" w:type="pct"/>
            <w:shd w:val="clear" w:color="auto" w:fill="auto"/>
          </w:tcPr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Ожидаемые конечные результаты реализации государственной программы и показатели 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эффективности</w:t>
            </w:r>
          </w:p>
        </w:tc>
        <w:tc>
          <w:tcPr>
            <w:tcW w:w="3578" w:type="pct"/>
            <w:shd w:val="clear" w:color="auto" w:fill="auto"/>
          </w:tcPr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Достигнутые результаты к концу 1 этапа реализации государственной программы: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доля жителей Удмуртской Республики, положительно оценивающих состояние межнациональных отношений, в общем количестве жителей республики в 2018 году составила 80,9 процента;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количество участников проектов и мероприятий, реализуемых в рамках государственной программы, в 2018 году составило 791 тыс. чел.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результате реализации 2 этапа государственной программы предполагается: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недопущение межэтнических и межрелигиозных конфликтов;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увеличение доли жителей Удмуртской Республики, положительно оценивающих состояние межнациональных отношений, в общем количестве жителей республики до 8</w:t>
            </w:r>
            <w:r w:rsidR="002564E2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,0 процентов к 2024 году;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увеличение численности участников проектов и мероприятий, реализуемых в рамках государственной программы, до 850 тыс. чел. к 2024 году</w:t>
            </w:r>
          </w:p>
        </w:tc>
      </w:tr>
    </w:tbl>
    <w:p w:rsidR="005D2BAC" w:rsidRPr="00E47A83" w:rsidRDefault="005D2BAC" w:rsidP="00E47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»;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2) в паспорте подпрограммы «Гармонизация межэтнических отношений, профилактика экстремизма и терроризма в Удмуртской Республике» </w:t>
      </w: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строку «Ресурсное обеспечение подпрограммы» изложить в следующей редакции: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02"/>
        <w:gridCol w:w="7052"/>
      </w:tblGrid>
      <w:tr w:rsidR="005D2BAC" w:rsidRPr="00E47A83" w:rsidTr="00D96453"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3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Объем бюджетных ассигнований на реализацию подпрограммы за счет средств бюджета Удмуртской Республики составит 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403 304,7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26 269,6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43 414,9 тыс. рублей (в том числе субсидии из федерального бюджета – 11 676,3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44 737,7 тыс. рублей (в том числе субсидии из федерального бюджета – 13 268,1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45 724,4 тыс. рублей (в том числе субсидии из федерального бюджета – 6 491,4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41 252,8 тыс. рублей (в том числе субсидии из федерального бюджета – 4 688,6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36 033,3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2019 году – 38 570,0 тыс. рублей (в том числе субсидии из федерального бюджета – 4 050,0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39 764,9 тыс. рублей (в том числе субсидии из федерального бюджета – 4 491,5 тыс. 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2021 году – 37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034,3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 (в том числе субсидии из федерального бюджета – 4 016,0 тыс. 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рублей);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2022 году – 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15 955,8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2023 году – 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16 934,8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2024 году – </w:t>
            </w:r>
            <w:r w:rsidR="00CC6B83"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17 612,2</w:t>
            </w: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объем субсидий и субвенций из федерального бюджета, планируемых к получению, ориентировочно составит 12 208,6 тыс. рублей, в том числе: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2022 году – 4 016,0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2023 году – 4 016,0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2024 году – 4 176,6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расходы за счет средств бюджетов муниципальных образований в Удмуртской Республике ориентировочно составят 5 529,8 тыс. рублей, в том числе: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2 248,0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140,0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241,0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950,0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478,7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280,0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2019 году – 747,8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315,3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2021 году – 45,0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2022 году – 61,6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2023 году – 11,0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2024 году – 11,4 тыс. рублей</w:t>
            </w:r>
          </w:p>
        </w:tc>
      </w:tr>
    </w:tbl>
    <w:p w:rsidR="005D2BAC" w:rsidRPr="00E47A83" w:rsidRDefault="005D2BAC" w:rsidP="00E47A8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»;</w:t>
      </w:r>
    </w:p>
    <w:p w:rsidR="005D2BAC" w:rsidRPr="00E47A83" w:rsidRDefault="00CC6B83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="005D2BAC" w:rsidRPr="00E47A8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в паспорте подпрограммы «Создание условий для реализации государственной программы» строку «Ресурсное обеспечение подпрограммы» изложить в следующей редакции: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7005"/>
      </w:tblGrid>
      <w:tr w:rsidR="005D2BAC" w:rsidRPr="00E47A83" w:rsidTr="00D96453">
        <w:trPr>
          <w:trHeight w:val="28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за счет средств бюджета Удмуртской Республики составит 233 162,8 тыс. рублей, в том числе: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2013 году – 11 288,3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2014 году – 10 945,6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2015 году – 27 496,4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2016 году – 40 647,5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2017 году – 25 148,0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2018 году – 35 409,9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2019 году – 34 952,5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2020 году – 10 920,7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2021 году – 11 364,4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2022 году – 5 859,2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2023 году – 9 377,6 тыс. рублей;</w:t>
            </w:r>
          </w:p>
          <w:p w:rsidR="005D2BAC" w:rsidRPr="00E47A83" w:rsidRDefault="005D2BAC" w:rsidP="00E47A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 2024 году – 9 752,7 тыс. рублей</w:t>
            </w:r>
          </w:p>
        </w:tc>
      </w:tr>
    </w:tbl>
    <w:p w:rsidR="005D2BAC" w:rsidRPr="00E47A83" w:rsidRDefault="005D2BAC" w:rsidP="00E47A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»;</w:t>
      </w:r>
    </w:p>
    <w:p w:rsidR="002564E2" w:rsidRPr="00E47A83" w:rsidRDefault="002564E2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4) приложение 1 изложить в редакции согласно приложению 1;</w:t>
      </w:r>
    </w:p>
    <w:p w:rsidR="005D2BAC" w:rsidRPr="00E47A83" w:rsidRDefault="002564E2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5D2BAC" w:rsidRPr="00E47A83">
        <w:rPr>
          <w:rFonts w:ascii="Times New Roman" w:eastAsia="Times New Roman" w:hAnsi="Times New Roman"/>
          <w:sz w:val="28"/>
          <w:szCs w:val="28"/>
          <w:lang w:eastAsia="zh-CN"/>
        </w:rPr>
        <w:t>) в приложении 2: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а) строку «10 1 02 04» изложить в следующей редакции:</w:t>
      </w:r>
    </w:p>
    <w:p w:rsidR="005D2BAC" w:rsidRPr="00E47A83" w:rsidRDefault="005D2BAC" w:rsidP="00E47A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"/>
        <w:gridCol w:w="263"/>
        <w:gridCol w:w="398"/>
        <w:gridCol w:w="398"/>
        <w:gridCol w:w="2169"/>
        <w:gridCol w:w="1820"/>
        <w:gridCol w:w="699"/>
        <w:gridCol w:w="2421"/>
        <w:gridCol w:w="1195"/>
      </w:tblGrid>
      <w:tr w:rsidR="005D2BAC" w:rsidRPr="00E47A83" w:rsidTr="00FB0D0A">
        <w:tc>
          <w:tcPr>
            <w:tcW w:w="204" w:type="pct"/>
          </w:tcPr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34" w:type="pct"/>
          </w:tcPr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4" w:type="pct"/>
          </w:tcPr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204" w:type="pct"/>
          </w:tcPr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1111" w:type="pct"/>
          </w:tcPr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32" w:type="pct"/>
          </w:tcPr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>Министерство национальной политики Удмуртской Республики</w:t>
            </w:r>
          </w:p>
        </w:tc>
        <w:tc>
          <w:tcPr>
            <w:tcW w:w="358" w:type="pct"/>
          </w:tcPr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2017 год, </w:t>
            </w:r>
          </w:p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>2019 - 2022 годы</w:t>
            </w:r>
          </w:p>
        </w:tc>
        <w:tc>
          <w:tcPr>
            <w:tcW w:w="1240" w:type="pct"/>
          </w:tcPr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612" w:type="pct"/>
          </w:tcPr>
          <w:p w:rsidR="005D2BAC" w:rsidRPr="00E47A83" w:rsidRDefault="005D2BAC" w:rsidP="00E47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7A83">
              <w:rPr>
                <w:rFonts w:ascii="Times New Roman" w:hAnsi="Times New Roman"/>
                <w:sz w:val="28"/>
                <w:szCs w:val="28"/>
                <w:lang w:eastAsia="zh-CN"/>
              </w:rPr>
              <w:t>10.00.1, 10.00.2, 10.00.3</w:t>
            </w:r>
          </w:p>
        </w:tc>
      </w:tr>
    </w:tbl>
    <w:p w:rsidR="005D2BAC" w:rsidRPr="00E47A83" w:rsidRDefault="005D2BAC" w:rsidP="00E47A8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»;</w:t>
      </w:r>
    </w:p>
    <w:p w:rsidR="005D2BAC" w:rsidRPr="00E47A83" w:rsidRDefault="005D2BAC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б) в строке «10 2 02 03» слова «2017 год, 2019 - 2021 годы» заменить словами «2017 год, 2019 - 2022 годы»;</w:t>
      </w:r>
    </w:p>
    <w:p w:rsidR="005D2BAC" w:rsidRPr="00E47A83" w:rsidRDefault="00CC6B83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5D2BAC" w:rsidRPr="00E47A83">
        <w:rPr>
          <w:rFonts w:ascii="Times New Roman" w:eastAsia="Times New Roman" w:hAnsi="Times New Roman"/>
          <w:sz w:val="28"/>
          <w:szCs w:val="28"/>
          <w:lang w:eastAsia="zh-CN"/>
        </w:rPr>
        <w:t>) таблицу 2 приложения 4 изложить в редакции согласно приложению 2;</w:t>
      </w:r>
    </w:p>
    <w:p w:rsidR="005D2BAC" w:rsidRPr="00E47A83" w:rsidRDefault="00CC6B83" w:rsidP="00E47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="005D2BAC" w:rsidRPr="00E47A83">
        <w:rPr>
          <w:rFonts w:ascii="Times New Roman" w:eastAsia="Times New Roman" w:hAnsi="Times New Roman"/>
          <w:sz w:val="28"/>
          <w:szCs w:val="28"/>
          <w:lang w:eastAsia="zh-CN"/>
        </w:rPr>
        <w:t>) приложения 5, 6 изложить в редакции согласно приложениям 3, 4.</w:t>
      </w:r>
    </w:p>
    <w:p w:rsidR="005D2BAC" w:rsidRPr="00E47A83" w:rsidRDefault="005D2BAC" w:rsidP="005D2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E47A83" w:rsidRDefault="005D2BAC" w:rsidP="005D2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Par3063"/>
      <w:bookmarkEnd w:id="1"/>
    </w:p>
    <w:p w:rsidR="005D2BAC" w:rsidRPr="00E47A83" w:rsidRDefault="005D2BAC" w:rsidP="005D2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E47A83" w:rsidRDefault="005D2BAC" w:rsidP="005D2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b/>
          <w:sz w:val="28"/>
          <w:szCs w:val="28"/>
          <w:lang w:eastAsia="zh-CN"/>
        </w:rPr>
        <w:t>Председатель Правительства</w:t>
      </w:r>
    </w:p>
    <w:p w:rsidR="005D2BAC" w:rsidRPr="00E47A83" w:rsidRDefault="005D2BAC" w:rsidP="005D2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b/>
          <w:sz w:val="28"/>
          <w:szCs w:val="28"/>
          <w:lang w:eastAsia="zh-CN"/>
        </w:rPr>
        <w:t>Удмуртской Республики                                                                   Я.В. Семенов</w:t>
      </w:r>
    </w:p>
    <w:p w:rsidR="005D2BAC" w:rsidRPr="00E47A83" w:rsidRDefault="005D2BAC" w:rsidP="005D2B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2BAC" w:rsidRPr="00E47A83" w:rsidRDefault="005D2BAC" w:rsidP="005D2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E47A83" w:rsidRDefault="005D2BAC" w:rsidP="005D2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E47A83" w:rsidRDefault="005D2BAC" w:rsidP="005D2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Проект вносит:</w:t>
      </w:r>
    </w:p>
    <w:p w:rsidR="005D2BAC" w:rsidRPr="00E47A83" w:rsidRDefault="005D2BAC" w:rsidP="005D2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министр национальной политики</w:t>
      </w:r>
    </w:p>
    <w:p w:rsidR="005D2BAC" w:rsidRPr="00E47A83" w:rsidRDefault="005D2BAC" w:rsidP="005D2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A83">
        <w:rPr>
          <w:rFonts w:ascii="Times New Roman" w:eastAsia="Times New Roman" w:hAnsi="Times New Roman"/>
          <w:sz w:val="28"/>
          <w:szCs w:val="28"/>
          <w:lang w:eastAsia="zh-CN"/>
        </w:rPr>
        <w:t>Удмуртской Республики                                                                       Л.Н. Буранова</w:t>
      </w:r>
    </w:p>
    <w:p w:rsidR="005D2BAC" w:rsidRPr="005D2BAC" w:rsidRDefault="005D2BAC" w:rsidP="005D2B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5D2BAC">
        <w:rPr>
          <w:rFonts w:ascii="Times New Roman" w:eastAsia="Times New Roman" w:hAnsi="Times New Roman"/>
          <w:sz w:val="27"/>
          <w:szCs w:val="27"/>
          <w:lang w:eastAsia="zh-CN"/>
        </w:rPr>
        <w:t>_______________________________________________________________________</w:t>
      </w:r>
    </w:p>
    <w:p w:rsidR="00F248E9" w:rsidRPr="00534990" w:rsidRDefault="005D2BAC" w:rsidP="005D2B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5D2BAC">
        <w:rPr>
          <w:rFonts w:ascii="Times New Roman" w:eastAsia="Times New Roman" w:hAnsi="Times New Roman"/>
          <w:sz w:val="20"/>
          <w:szCs w:val="20"/>
          <w:lang w:eastAsia="zh-CN"/>
        </w:rPr>
        <w:t xml:space="preserve">Разослать: секретариат Руководителя Администрации Главы и Правительства УР, </w:t>
      </w:r>
      <w:proofErr w:type="spellStart"/>
      <w:r w:rsidRPr="005D2BAC">
        <w:rPr>
          <w:rFonts w:ascii="Times New Roman" w:eastAsia="Times New Roman" w:hAnsi="Times New Roman"/>
          <w:sz w:val="20"/>
          <w:szCs w:val="20"/>
          <w:lang w:eastAsia="zh-CN"/>
        </w:rPr>
        <w:t>Миннац</w:t>
      </w:r>
      <w:proofErr w:type="spellEnd"/>
      <w:r w:rsidRPr="005D2BAC">
        <w:rPr>
          <w:rFonts w:ascii="Times New Roman" w:eastAsia="Times New Roman" w:hAnsi="Times New Roman"/>
          <w:sz w:val="20"/>
          <w:szCs w:val="20"/>
          <w:lang w:eastAsia="zh-CN"/>
        </w:rPr>
        <w:t xml:space="preserve"> УР, Минэкономики УР, Минфин УР, Госсовет УР, Управление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Минюста РФ по УР, СПС,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/>
        </w:rPr>
        <w:t>web</w:t>
      </w:r>
      <w:proofErr w:type="spellEnd"/>
      <w:r>
        <w:rPr>
          <w:rFonts w:ascii="Times New Roman" w:eastAsia="Times New Roman" w:hAnsi="Times New Roman"/>
          <w:sz w:val="20"/>
          <w:szCs w:val="20"/>
          <w:lang w:eastAsia="zh-CN"/>
        </w:rPr>
        <w:t>-сайт</w:t>
      </w:r>
      <w:r w:rsidR="000A7AE5" w:rsidRPr="00534990">
        <w:rPr>
          <w:rFonts w:ascii="Times New Roman" w:hAnsi="Times New Roman"/>
        </w:rPr>
        <w:t>.</w:t>
      </w:r>
    </w:p>
    <w:p w:rsidR="00F248E9" w:rsidRPr="00534990" w:rsidRDefault="00F248E9" w:rsidP="00F24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  <w:sectPr w:rsidR="00F248E9" w:rsidRPr="00534990" w:rsidSect="00DA3456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 xml:space="preserve">к постановлению Правительства </w:t>
      </w: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 xml:space="preserve">Удмуртской Республики </w:t>
      </w: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>от «__»______20</w:t>
      </w:r>
      <w:r w:rsidR="00106D38" w:rsidRPr="00534990">
        <w:rPr>
          <w:rFonts w:ascii="Times New Roman" w:hAnsi="Times New Roman"/>
          <w:color w:val="000000"/>
          <w:sz w:val="24"/>
          <w:szCs w:val="24"/>
        </w:rPr>
        <w:t>2</w:t>
      </w:r>
      <w:r w:rsidR="005D2BAC">
        <w:rPr>
          <w:rFonts w:ascii="Times New Roman" w:hAnsi="Times New Roman"/>
          <w:color w:val="000000"/>
          <w:sz w:val="24"/>
          <w:szCs w:val="24"/>
        </w:rPr>
        <w:t>1</w:t>
      </w:r>
      <w:r w:rsidRPr="00534990">
        <w:rPr>
          <w:rFonts w:ascii="Times New Roman" w:hAnsi="Times New Roman"/>
          <w:color w:val="000000"/>
          <w:sz w:val="24"/>
          <w:szCs w:val="24"/>
        </w:rPr>
        <w:t xml:space="preserve"> года №____</w:t>
      </w:r>
    </w:p>
    <w:p w:rsidR="009344DA" w:rsidRPr="00534990" w:rsidRDefault="009344DA" w:rsidP="000E4955">
      <w:pPr>
        <w:spacing w:after="0" w:line="240" w:lineRule="auto"/>
        <w:ind w:firstLine="93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 xml:space="preserve">«Приложение 1 </w:t>
      </w: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 xml:space="preserve">к государственной программе </w:t>
      </w: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>Удмуртской Республики</w:t>
      </w: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34990">
        <w:rPr>
          <w:rFonts w:ascii="Times New Roman" w:hAnsi="Times New Roman"/>
          <w:color w:val="000000"/>
          <w:sz w:val="24"/>
          <w:szCs w:val="24"/>
        </w:rPr>
        <w:t>Этносоциальное</w:t>
      </w:r>
      <w:proofErr w:type="spellEnd"/>
      <w:r w:rsidRPr="00534990">
        <w:rPr>
          <w:rFonts w:ascii="Times New Roman" w:hAnsi="Times New Roman"/>
          <w:color w:val="000000"/>
          <w:sz w:val="24"/>
          <w:szCs w:val="24"/>
        </w:rPr>
        <w:t xml:space="preserve"> развитие и </w:t>
      </w:r>
    </w:p>
    <w:p w:rsidR="009344DA" w:rsidRPr="00534990" w:rsidRDefault="009344DA" w:rsidP="000E4955">
      <w:pPr>
        <w:spacing w:after="0" w:line="240" w:lineRule="auto"/>
        <w:ind w:firstLine="92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34990">
        <w:rPr>
          <w:rFonts w:ascii="Times New Roman" w:hAnsi="Times New Roman"/>
          <w:color w:val="000000"/>
          <w:sz w:val="24"/>
          <w:szCs w:val="24"/>
        </w:rPr>
        <w:t>гармонизация межэтнических отношений»</w:t>
      </w:r>
    </w:p>
    <w:p w:rsidR="009344DA" w:rsidRPr="00534990" w:rsidRDefault="009344DA" w:rsidP="000E4955">
      <w:pPr>
        <w:pStyle w:val="ConsPlusTitle"/>
        <w:ind w:firstLine="9356"/>
        <w:jc w:val="center"/>
        <w:rPr>
          <w:rFonts w:ascii="Times New Roman" w:hAnsi="Times New Roman" w:cs="Times New Roman"/>
          <w:sz w:val="24"/>
          <w:szCs w:val="24"/>
        </w:rPr>
      </w:pPr>
    </w:p>
    <w:p w:rsidR="009344DA" w:rsidRPr="00534990" w:rsidRDefault="009344DA" w:rsidP="000E4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СВЕДЕНИЯ</w:t>
      </w:r>
    </w:p>
    <w:p w:rsidR="009344DA" w:rsidRPr="00534990" w:rsidRDefault="009344DA" w:rsidP="000E4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(индикаторов) государственной программы</w:t>
      </w:r>
    </w:p>
    <w:p w:rsidR="009344DA" w:rsidRPr="00534990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4DA" w:rsidRPr="00534990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534990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685104" w:rsidRPr="00534990">
        <w:rPr>
          <w:rFonts w:ascii="Times New Roman" w:hAnsi="Times New Roman" w:cs="Times New Roman"/>
          <w:sz w:val="24"/>
          <w:szCs w:val="24"/>
        </w:rPr>
        <w:t xml:space="preserve"> </w:t>
      </w:r>
      <w:r w:rsidRPr="00534990">
        <w:rPr>
          <w:rFonts w:ascii="Times New Roman" w:hAnsi="Times New Roman" w:cs="Times New Roman"/>
          <w:sz w:val="24"/>
          <w:szCs w:val="24"/>
        </w:rPr>
        <w:t>развитие и гармонизация межэтнических отношений»</w:t>
      </w:r>
    </w:p>
    <w:p w:rsidR="009344DA" w:rsidRPr="00534990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4DA" w:rsidRPr="00534990" w:rsidRDefault="009344DA" w:rsidP="000E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9344DA" w:rsidRPr="00534990" w:rsidRDefault="009344DA" w:rsidP="009344D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833"/>
        <w:gridCol w:w="415"/>
        <w:gridCol w:w="2093"/>
        <w:gridCol w:w="91"/>
        <w:gridCol w:w="996"/>
        <w:gridCol w:w="623"/>
        <w:gridCol w:w="623"/>
        <w:gridCol w:w="623"/>
        <w:gridCol w:w="623"/>
        <w:gridCol w:w="623"/>
        <w:gridCol w:w="823"/>
        <w:gridCol w:w="623"/>
        <w:gridCol w:w="758"/>
        <w:gridCol w:w="849"/>
        <w:gridCol w:w="849"/>
        <w:gridCol w:w="849"/>
        <w:gridCol w:w="849"/>
        <w:gridCol w:w="805"/>
      </w:tblGrid>
      <w:tr w:rsidR="005D2BAC" w:rsidRPr="005D2BAC" w:rsidTr="00E47A83">
        <w:tc>
          <w:tcPr>
            <w:tcW w:w="537" w:type="pct"/>
            <w:gridSpan w:val="2"/>
            <w:vMerge w:val="restar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41" w:type="pct"/>
            <w:vMerge w:val="restar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43" w:type="pct"/>
            <w:gridSpan w:val="2"/>
            <w:vMerge w:val="restar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39" w:type="pct"/>
            <w:vMerge w:val="restar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40" w:type="pct"/>
            <w:gridSpan w:val="13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Значения целевых показателей (индикаторов)</w:t>
            </w:r>
          </w:p>
        </w:tc>
      </w:tr>
      <w:tr w:rsidR="005D2BAC" w:rsidRPr="005D2BAC" w:rsidTr="00E47A83">
        <w:tc>
          <w:tcPr>
            <w:tcW w:w="537" w:type="pct"/>
            <w:gridSpan w:val="2"/>
            <w:vMerge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41" w:type="pct"/>
            <w:vMerge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43" w:type="pct"/>
            <w:gridSpan w:val="2"/>
            <w:vMerge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39" w:type="pct"/>
            <w:vMerge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 г.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г.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41" w:type="pct"/>
            <w:vMerge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43" w:type="pct"/>
            <w:gridSpan w:val="2"/>
            <w:vMerge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39" w:type="pct"/>
            <w:vMerge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2" w:type="pct"/>
            <w:gridSpan w:val="16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программа «</w:t>
            </w:r>
            <w:proofErr w:type="spell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Этносоциальное</w:t>
            </w:r>
            <w:proofErr w:type="spellEnd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развитие и гармонизация межэтнических отношений»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33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5D2BAC" w:rsidRPr="005D2BAC" w:rsidTr="00E47A83">
        <w:tc>
          <w:tcPr>
            <w:tcW w:w="254" w:type="pct"/>
            <w:vMerge w:val="restar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  <w:vMerge w:val="restar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" w:type="pct"/>
            <w:vMerge w:val="restar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участников проектов и мероприятий, реализуемых в рамках государственной программы, в том числе:</w:t>
            </w:r>
          </w:p>
        </w:tc>
        <w:tc>
          <w:tcPr>
            <w:tcW w:w="33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780,537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823,5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</w:tr>
      <w:tr w:rsidR="005D2BAC" w:rsidRPr="005D2BAC" w:rsidTr="00E47A83">
        <w:tc>
          <w:tcPr>
            <w:tcW w:w="254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участников мероприятий, направленных на укрепление общероссийского </w:t>
            </w: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гражданского единства</w:t>
            </w:r>
          </w:p>
        </w:tc>
        <w:tc>
          <w:tcPr>
            <w:tcW w:w="33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тыс. чел.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568,717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186,282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37,976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164,945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D2BAC" w:rsidRPr="005D2BAC" w:rsidTr="00E47A83">
        <w:tc>
          <w:tcPr>
            <w:tcW w:w="254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3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211,82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278,2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132,754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D2BAC" w:rsidRPr="005D2BAC" w:rsidTr="00E47A83">
        <w:tc>
          <w:tcPr>
            <w:tcW w:w="254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участников мероприятий, направленных на сохранение и поддержку русского языка как государственного языка Российской Федерации</w:t>
            </w:r>
          </w:p>
        </w:tc>
        <w:tc>
          <w:tcPr>
            <w:tcW w:w="33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4500</w:t>
            </w:r>
          </w:p>
        </w:tc>
      </w:tr>
      <w:tr w:rsidR="005D2BAC" w:rsidRPr="005D2BAC" w:rsidTr="00E47A83">
        <w:tc>
          <w:tcPr>
            <w:tcW w:w="254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участников мероприятий, направленных на социально-культурную адаптацию и интеграцию иностранных граждан в Российской Федерации</w:t>
            </w:r>
          </w:p>
        </w:tc>
        <w:tc>
          <w:tcPr>
            <w:tcW w:w="33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</w:t>
            </w:r>
          </w:p>
        </w:tc>
      </w:tr>
      <w:tr w:rsidR="005D2BAC" w:rsidRPr="005D2BAC" w:rsidTr="00E47A83">
        <w:tc>
          <w:tcPr>
            <w:tcW w:w="254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33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</w:tr>
      <w:tr w:rsidR="005D2BAC" w:rsidRPr="005D2BAC" w:rsidTr="00E47A83">
        <w:tc>
          <w:tcPr>
            <w:tcW w:w="254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участников мероприятий, направленных на профилактику экстремизма на национальной и религиозной почве</w:t>
            </w:r>
          </w:p>
        </w:tc>
        <w:tc>
          <w:tcPr>
            <w:tcW w:w="33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2900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3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межэтнических и межрелигиозных конфликтов</w:t>
            </w:r>
          </w:p>
        </w:tc>
        <w:tc>
          <w:tcPr>
            <w:tcW w:w="33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2" w:type="pct"/>
            <w:gridSpan w:val="16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70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70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политики в общем количестве государственных и муниципальных служащих</w:t>
            </w:r>
          </w:p>
        </w:tc>
        <w:tc>
          <w:tcPr>
            <w:tcW w:w="370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33,83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52,3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2" w:type="pct"/>
            <w:gridSpan w:val="16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«Сохранение и развитие языков народов Удмуртии»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оцифрованных и размещенных в сети «Интернет» страниц полнотекстовой </w:t>
            </w:r>
            <w:proofErr w:type="spellStart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-библиотеки на удмуртском языке</w:t>
            </w:r>
            <w:proofErr w:type="gramEnd"/>
          </w:p>
        </w:tc>
        <w:tc>
          <w:tcPr>
            <w:tcW w:w="370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стр.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6,76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поддержанных этнокультурных школ и курсов изучения родного языка</w:t>
            </w:r>
          </w:p>
        </w:tc>
        <w:tc>
          <w:tcPr>
            <w:tcW w:w="370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2" w:type="pct"/>
            <w:gridSpan w:val="16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</w:tr>
      <w:tr w:rsidR="005D2BAC" w:rsidRPr="005D2BAC" w:rsidTr="00E47A83"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370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</w:tr>
      <w:tr w:rsidR="005D2BAC" w:rsidRPr="005D2BAC" w:rsidTr="00E47A83">
        <w:trPr>
          <w:trHeight w:val="739"/>
        </w:trPr>
        <w:tc>
          <w:tcPr>
            <w:tcW w:w="254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370" w:type="pct"/>
            <w:gridSpan w:val="2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0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2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58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89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275" w:type="pct"/>
          </w:tcPr>
          <w:p w:rsidR="005D2BAC" w:rsidRPr="005D2BAC" w:rsidRDefault="005D2BAC" w:rsidP="00E47A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</w:tr>
    </w:tbl>
    <w:p w:rsidR="00E05FE2" w:rsidRPr="00534990" w:rsidRDefault="00E05FE2" w:rsidP="00E05FE2">
      <w:pPr>
        <w:spacing w:after="0"/>
        <w:ind w:right="-3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534990">
        <w:rPr>
          <w:rFonts w:ascii="Times New Roman" w:hAnsi="Times New Roman"/>
          <w:color w:val="000000"/>
          <w:sz w:val="28"/>
          <w:szCs w:val="28"/>
        </w:rPr>
        <w:t>».</w:t>
      </w:r>
    </w:p>
    <w:p w:rsidR="00E05FE2" w:rsidRPr="00534990" w:rsidRDefault="00E05FE2" w:rsidP="00E05F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990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E05FE2" w:rsidRPr="00534990" w:rsidRDefault="00E05FE2" w:rsidP="00E47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05FE2" w:rsidRPr="00534990" w:rsidSect="00D77C2E">
          <w:headerReference w:type="default" r:id="rId11"/>
          <w:pgSz w:w="16840" w:h="11907" w:orient="landscape"/>
          <w:pgMar w:top="1134" w:right="567" w:bottom="1134" w:left="1701" w:header="340" w:footer="0" w:gutter="0"/>
          <w:pgNumType w:start="1"/>
          <w:cols w:space="720"/>
          <w:titlePg/>
          <w:docGrid w:linePitch="299"/>
        </w:sectPr>
      </w:pPr>
    </w:p>
    <w:p w:rsidR="005D2BAC" w:rsidRPr="005D2BAC" w:rsidRDefault="005D2BAC" w:rsidP="005D2BAC">
      <w:pPr>
        <w:suppressAutoHyphens/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D2BA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 2</w:t>
      </w:r>
    </w:p>
    <w:p w:rsidR="005D2BAC" w:rsidRPr="005D2BAC" w:rsidRDefault="005D2BAC" w:rsidP="005D2BAC">
      <w:pPr>
        <w:suppressAutoHyphens/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D2BAC">
        <w:rPr>
          <w:rFonts w:ascii="Times New Roman" w:eastAsia="Times New Roman" w:hAnsi="Times New Roman"/>
          <w:sz w:val="24"/>
          <w:szCs w:val="24"/>
          <w:lang w:eastAsia="zh-CN"/>
        </w:rPr>
        <w:t>к постановлению Правительства</w:t>
      </w:r>
    </w:p>
    <w:p w:rsidR="005D2BAC" w:rsidRPr="005D2BAC" w:rsidRDefault="005D2BAC" w:rsidP="005D2BAC">
      <w:pPr>
        <w:suppressAutoHyphens/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D2BAC">
        <w:rPr>
          <w:rFonts w:ascii="Times New Roman" w:eastAsia="Times New Roman" w:hAnsi="Times New Roman"/>
          <w:sz w:val="24"/>
          <w:szCs w:val="24"/>
          <w:lang w:eastAsia="zh-CN"/>
        </w:rPr>
        <w:t>Удмуртской Республики</w:t>
      </w:r>
    </w:p>
    <w:p w:rsidR="005D2BAC" w:rsidRPr="005D2BAC" w:rsidRDefault="005D2BAC" w:rsidP="005D2BAC">
      <w:pPr>
        <w:suppressAutoHyphens/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D2BAC">
        <w:rPr>
          <w:rFonts w:ascii="Times New Roman" w:eastAsia="Times New Roman" w:hAnsi="Times New Roman"/>
          <w:sz w:val="24"/>
          <w:szCs w:val="24"/>
          <w:lang w:eastAsia="zh-CN"/>
        </w:rPr>
        <w:t>от «__»______2021 года №___</w:t>
      </w:r>
    </w:p>
    <w:p w:rsidR="005D2BAC" w:rsidRPr="005D2BAC" w:rsidRDefault="005D2BAC" w:rsidP="005D2BAC">
      <w:pPr>
        <w:suppressAutoHyphens/>
        <w:spacing w:after="0" w:line="240" w:lineRule="auto"/>
        <w:ind w:right="-2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D2BAC" w:rsidRPr="005D2BAC" w:rsidRDefault="005D2BAC" w:rsidP="005D2BAC">
      <w:pPr>
        <w:suppressAutoHyphens/>
        <w:spacing w:after="0" w:line="240" w:lineRule="auto"/>
        <w:ind w:right="-2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5D2BAC">
        <w:rPr>
          <w:rFonts w:ascii="Times New Roman" w:eastAsia="Times New Roman" w:hAnsi="Times New Roman"/>
          <w:sz w:val="28"/>
          <w:szCs w:val="28"/>
          <w:lang w:eastAsia="zh-CN"/>
        </w:rPr>
        <w:t>«Таблица 2</w:t>
      </w:r>
    </w:p>
    <w:p w:rsidR="005D2BAC" w:rsidRPr="005D2BAC" w:rsidRDefault="005D2BAC" w:rsidP="005D2BAC">
      <w:pPr>
        <w:suppressAutoHyphens/>
        <w:spacing w:after="0" w:line="240" w:lineRule="auto"/>
        <w:ind w:right="-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5D2BAC">
        <w:rPr>
          <w:rFonts w:ascii="Times New Roman" w:eastAsia="Times New Roman" w:hAnsi="Times New Roman"/>
          <w:sz w:val="28"/>
          <w:szCs w:val="28"/>
          <w:lang w:eastAsia="zh-CN"/>
        </w:rPr>
        <w:t>2 этап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"/>
        <w:gridCol w:w="481"/>
        <w:gridCol w:w="538"/>
        <w:gridCol w:w="449"/>
        <w:gridCol w:w="1514"/>
        <w:gridCol w:w="1884"/>
        <w:gridCol w:w="1168"/>
        <w:gridCol w:w="671"/>
        <w:gridCol w:w="568"/>
        <w:gridCol w:w="710"/>
        <w:gridCol w:w="568"/>
        <w:gridCol w:w="707"/>
        <w:gridCol w:w="710"/>
        <w:gridCol w:w="852"/>
        <w:gridCol w:w="707"/>
        <w:gridCol w:w="710"/>
        <w:gridCol w:w="710"/>
        <w:gridCol w:w="710"/>
        <w:gridCol w:w="642"/>
      </w:tblGrid>
      <w:tr w:rsidR="005D2BAC" w:rsidRPr="005D2BAC" w:rsidTr="005D2BAC">
        <w:trPr>
          <w:trHeight w:val="20"/>
        </w:trPr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услуги (работы). Наименование меры государственного регулирования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Единица измерения объема государственной работы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Значение показателя объема государственной услуги (работы)</w:t>
            </w:r>
          </w:p>
        </w:tc>
        <w:tc>
          <w:tcPr>
            <w:tcW w:w="14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 на выполнение работы, тыс. рублей</w:t>
            </w:r>
          </w:p>
        </w:tc>
      </w:tr>
      <w:tr w:rsidR="005D2BAC" w:rsidRPr="005D2BAC" w:rsidTr="005D2BA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</w:p>
        </w:tc>
      </w:tr>
      <w:tr w:rsidR="005D2BAC" w:rsidRPr="005D2BAC" w:rsidTr="005D2BA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проведенных мероприятий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25 126,7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26 021,2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24 215,7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12 796,9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14 539,6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15 121,2</w:t>
            </w:r>
          </w:p>
        </w:tc>
      </w:tr>
      <w:tr w:rsidR="005D2BAC" w:rsidRPr="005D2BAC" w:rsidTr="005D2BA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Информационное сопровождение сферы государственной национальной политики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информационных  материалов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3 754,6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3 888,2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3 618,4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1 912,2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2 172,6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BAC" w:rsidRPr="005D2BAC" w:rsidRDefault="005D2BAC" w:rsidP="005D2BAC">
            <w:pPr>
              <w:suppressAutoHyphens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2 259,5</w:t>
            </w:r>
          </w:p>
        </w:tc>
      </w:tr>
    </w:tbl>
    <w:p w:rsidR="005D2BAC" w:rsidRPr="005D2BAC" w:rsidRDefault="005D2BAC" w:rsidP="005D2BA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BA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D2BAC" w:rsidRDefault="005D2BAC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2BAC" w:rsidRPr="00534990" w:rsidRDefault="005D2BAC" w:rsidP="005D2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990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5D2BAC" w:rsidRDefault="005D2BAC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2BAC" w:rsidRDefault="005D2BAC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  <w:sectPr w:rsidR="005D2BAC" w:rsidSect="005B0C7C">
          <w:headerReference w:type="default" r:id="rId12"/>
          <w:headerReference w:type="first" r:id="rId13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344F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76596">
        <w:rPr>
          <w:rFonts w:ascii="Times New Roman" w:hAnsi="Times New Roman"/>
          <w:sz w:val="24"/>
          <w:szCs w:val="24"/>
        </w:rPr>
        <w:t>3</w:t>
      </w:r>
    </w:p>
    <w:p w:rsidR="00F71E25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FB344F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1A0FFB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от «__»______20</w:t>
      </w:r>
      <w:r w:rsidR="00106D38" w:rsidRPr="00534990">
        <w:rPr>
          <w:rFonts w:ascii="Times New Roman" w:hAnsi="Times New Roman"/>
          <w:sz w:val="24"/>
          <w:szCs w:val="24"/>
        </w:rPr>
        <w:t>2</w:t>
      </w:r>
      <w:r w:rsidR="002564E2">
        <w:rPr>
          <w:rFonts w:ascii="Times New Roman" w:hAnsi="Times New Roman"/>
          <w:sz w:val="24"/>
          <w:szCs w:val="24"/>
        </w:rPr>
        <w:t>1</w:t>
      </w:r>
      <w:r w:rsidRPr="00534990">
        <w:rPr>
          <w:rFonts w:ascii="Times New Roman" w:hAnsi="Times New Roman"/>
          <w:sz w:val="24"/>
          <w:szCs w:val="24"/>
        </w:rPr>
        <w:t xml:space="preserve"> г</w:t>
      </w:r>
      <w:r w:rsidR="00F71E25" w:rsidRPr="00534990">
        <w:rPr>
          <w:rFonts w:ascii="Times New Roman" w:hAnsi="Times New Roman"/>
          <w:sz w:val="24"/>
          <w:szCs w:val="24"/>
        </w:rPr>
        <w:t>ода №__</w:t>
      </w:r>
      <w:r w:rsidR="00AA3D0F" w:rsidRPr="00534990">
        <w:rPr>
          <w:rFonts w:ascii="Times New Roman" w:hAnsi="Times New Roman"/>
          <w:sz w:val="24"/>
          <w:szCs w:val="24"/>
        </w:rPr>
        <w:t>___</w:t>
      </w:r>
      <w:r w:rsidR="00F71E25" w:rsidRPr="00534990">
        <w:rPr>
          <w:rFonts w:ascii="Times New Roman" w:hAnsi="Times New Roman"/>
          <w:sz w:val="24"/>
          <w:szCs w:val="24"/>
        </w:rPr>
        <w:t>_</w:t>
      </w:r>
    </w:p>
    <w:p w:rsidR="00F71E25" w:rsidRPr="00534990" w:rsidRDefault="00F71E25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1E25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«Приложение 5 </w:t>
      </w:r>
    </w:p>
    <w:p w:rsidR="00F71E25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к государственной программе</w:t>
      </w:r>
      <w:r w:rsidR="00F71E25" w:rsidRPr="00534990">
        <w:rPr>
          <w:rFonts w:ascii="Times New Roman" w:hAnsi="Times New Roman"/>
          <w:sz w:val="24"/>
          <w:szCs w:val="24"/>
        </w:rPr>
        <w:t xml:space="preserve"> </w:t>
      </w:r>
    </w:p>
    <w:p w:rsidR="00F71E25" w:rsidRPr="00534990" w:rsidRDefault="00F71E25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Удмуртской Республики</w:t>
      </w:r>
      <w:r w:rsidR="001A0FFB" w:rsidRPr="00534990">
        <w:rPr>
          <w:rFonts w:ascii="Times New Roman" w:hAnsi="Times New Roman"/>
          <w:sz w:val="24"/>
          <w:szCs w:val="24"/>
        </w:rPr>
        <w:t xml:space="preserve"> </w:t>
      </w:r>
    </w:p>
    <w:p w:rsidR="00F71E25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«</w:t>
      </w:r>
      <w:proofErr w:type="spellStart"/>
      <w:r w:rsidRPr="00534990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534990">
        <w:rPr>
          <w:rFonts w:ascii="Times New Roman" w:hAnsi="Times New Roman"/>
          <w:sz w:val="24"/>
          <w:szCs w:val="24"/>
        </w:rPr>
        <w:t xml:space="preserve"> развитие и </w:t>
      </w:r>
    </w:p>
    <w:p w:rsidR="001A0FFB" w:rsidRPr="00534990" w:rsidRDefault="001A0FFB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гармонизация межэтнических отношений»</w:t>
      </w:r>
    </w:p>
    <w:p w:rsidR="00FB344F" w:rsidRPr="00534990" w:rsidRDefault="00FB344F" w:rsidP="001A0FFB">
      <w:pPr>
        <w:pStyle w:val="ConsPlusTitle"/>
        <w:jc w:val="center"/>
        <w:rPr>
          <w:rFonts w:ascii="Times New Roman" w:hAnsi="Times New Roman" w:cs="Times New Roman"/>
        </w:rPr>
      </w:pPr>
    </w:p>
    <w:p w:rsidR="001A0FFB" w:rsidRPr="00534990" w:rsidRDefault="001A0FFB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A0FFB" w:rsidRPr="00534990" w:rsidRDefault="00920B06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реализации государственной программы за счет средств</w:t>
      </w:r>
    </w:p>
    <w:p w:rsidR="001A0FFB" w:rsidRPr="00534990" w:rsidRDefault="00920B06" w:rsidP="00AA3D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бюджета удмуртской республики</w:t>
      </w:r>
    </w:p>
    <w:p w:rsidR="001A0FFB" w:rsidRPr="00534990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FFB" w:rsidRPr="00534990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534990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833228" w:rsidRPr="00534990">
        <w:rPr>
          <w:rFonts w:ascii="Times New Roman" w:hAnsi="Times New Roman" w:cs="Times New Roman"/>
          <w:sz w:val="24"/>
          <w:szCs w:val="24"/>
        </w:rPr>
        <w:t xml:space="preserve"> </w:t>
      </w:r>
      <w:r w:rsidRPr="00534990">
        <w:rPr>
          <w:rFonts w:ascii="Times New Roman" w:hAnsi="Times New Roman" w:cs="Times New Roman"/>
          <w:sz w:val="24"/>
          <w:szCs w:val="24"/>
        </w:rPr>
        <w:t>развитие и гармонизация межэтнических отношений»</w:t>
      </w:r>
    </w:p>
    <w:p w:rsidR="00FB344F" w:rsidRPr="00534990" w:rsidRDefault="00FB344F" w:rsidP="00AA3D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FFB" w:rsidRPr="00534990" w:rsidRDefault="001A0FFB" w:rsidP="00AA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990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061B9F" w:rsidRPr="00534990" w:rsidRDefault="00061B9F" w:rsidP="00FB344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71"/>
        <w:gridCol w:w="365"/>
        <w:gridCol w:w="410"/>
        <w:gridCol w:w="336"/>
        <w:gridCol w:w="1681"/>
        <w:gridCol w:w="1008"/>
        <w:gridCol w:w="516"/>
        <w:gridCol w:w="379"/>
        <w:gridCol w:w="399"/>
        <w:gridCol w:w="934"/>
        <w:gridCol w:w="635"/>
        <w:gridCol w:w="626"/>
        <w:gridCol w:w="627"/>
        <w:gridCol w:w="626"/>
        <w:gridCol w:w="627"/>
        <w:gridCol w:w="626"/>
        <w:gridCol w:w="627"/>
        <w:gridCol w:w="676"/>
        <w:gridCol w:w="677"/>
        <w:gridCol w:w="676"/>
        <w:gridCol w:w="652"/>
        <w:gridCol w:w="651"/>
        <w:gridCol w:w="661"/>
      </w:tblGrid>
      <w:tr w:rsidR="005D2BAC" w:rsidRPr="005D2BAC" w:rsidTr="005D2BAC">
        <w:trPr>
          <w:trHeight w:val="23"/>
        </w:trPr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7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Республики, тыс. рублей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главы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proofErr w:type="spellStart"/>
            <w:proofErr w:type="gramStart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41 324,0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59 424,2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76 944,5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90 607,6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68 498,9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72 929,1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76 764,5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54 271,4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51 212,7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22 369,9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26 411,5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27 468,0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40 324,0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59 424,2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76 944,5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90 607,6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68 498,9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72 929,1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76 764,5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54 271,4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51 212,7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22 369,9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26 411,5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27 468,0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1 000,0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Гармонизация межэтнических отношений, профилактика экстремизма и терроризма в Удмуртской Республике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26 269,6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43 414,9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44 737,7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45 724,4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41 252,8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36 033,3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38 570,0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39 764,9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37 034,3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15 955,8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16 934,8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17 612,2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26 269,6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43 414,9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44 737,7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45 724,4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41 252,8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36 033,3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38 570,0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39 764,9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37 034,3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15 955,8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16 934,8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17 612,2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Республиканская целевая программа «Гармонизация межэтнических отношений, профилактика экстремизма и терроризма в Удмуртской Республике» на 2012 - 2014 </w:t>
            </w: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1010533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240, 244, 612, 520, 521, 630, </w:t>
            </w: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632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lastRenderedPageBreak/>
              <w:t>950,0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1 775,0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6 417,2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13 819,5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10 654,0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7 585,0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3 843,1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7 495,0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8 698,0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8 029,1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810,3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144,7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150,5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1010200000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3 854,5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10 654,0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7 585,0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3 843,1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7 495,0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8 698,0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8 029,1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810,3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144,7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150,5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6 417,2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9 965,0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10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1010200450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540, 612, 630, 632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2 655,0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4 514,0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2 900,0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2 798,0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2 025,0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1 575,0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1 912,5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615,9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114,4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310,0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68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0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1010205330, 1010533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240, 244, 630, 632, 520 521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1 199,5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1 445,0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890,0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1 045,1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470,0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1 577,9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1 158,5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194,4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34,7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36,1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1010252360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4 695,0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240, 244, 630, 520, 521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6 417,2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9 655,0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8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10102R5160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240, 244, 612, 630, 632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3 795,0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5 000,0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5 545,1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4 958,1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бюджетному учреждению Удмуртской Республики «Дом Дружбы народов» на выполнение государственных работ</w:t>
            </w: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1010300000, 1010000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611, 870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23 418,5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26 799,2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26 716,5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30 039,2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28 627,0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29 804,8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29 351,3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30 152,9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27 834,1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14 709,1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16 712,2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17 380,7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22 227,2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24 247,3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1010234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1 191,3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2 551,9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9 862,7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и 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1010667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11 416,1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организационной и методической помощи в проведении мероприятий, отвечающих задачам </w:t>
            </w: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1010668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4 015,7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1010669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1 422,0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мероприятий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30 039,2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24 104,0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4 523,0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611, 870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26 496,5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25 126,7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26 021,2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24 215,7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12 796,9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14 539,6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15 121,2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611, 870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3 308,3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3 754,6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3 888,2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3 618,4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1 912,2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2 172,6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2 259,5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470,0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243,5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1010400000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1 901,1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8 423,5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4 201,7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5 031,2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5 040,8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2 385,4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1 723,7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914,0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1 171,1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436,4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77,9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81,0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8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1010400500, 1010050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240, 242, 244, 630, 632, 631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1 901,1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3 164,4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898,6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3 234,8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2 040,8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1010452360</w:t>
            </w:r>
          </w:p>
        </w:tc>
        <w:tc>
          <w:tcPr>
            <w:tcW w:w="6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1 796,4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5 259,1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3 303,1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развитию народов России 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10104R5160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3 000,0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проектов национально-культурной </w:t>
            </w: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направленности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1010408230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1 846,3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1 017,90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591,5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437,2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200,0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41,6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168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1010408240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290,1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545,10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244,7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649,1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136,4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27,9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29,0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249,0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160,70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77,8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84,8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10,4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3 766,1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5 063,7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4 710,4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4 235,7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2 098,1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1 485,9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3 242,0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3 585,8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2 814,0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554,9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99,1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103,1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2 766,1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5 063,7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4 710,4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4 235,7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2 098,1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1 485,9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3 242,0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3 585,8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2 814,0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554,9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99,1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103,1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1 000,0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Удмуртской Республики «О государственных языках Удмуртской Республики и иных языках народов Удмуртской Республики» на 2010 - 2014 годы)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3 766,1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5 063,7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240, 244, 520, 521, 612, 630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2 766,1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1 276,9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1025236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3 786,8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1 000,0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10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1020200000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4 710,4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4 235,7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2 098,1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1 485,9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3 242,0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3 585,8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2 814,0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554,9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99,1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103,1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1020204910, 1020400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240, 244, 520, 521, 630, 632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518,4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1 976,2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1 692,5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1 485,9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542,0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1 835,8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674,0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554,9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99,1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103,1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1020252360, 1025236         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630, 240, 244, 520, 521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4 192,0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2 259,5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развитию народов России 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10202R5160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240,244, 630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405,6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2 700,0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1 750,0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2 140,0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11 288,3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10 945,6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27 496,4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40 647,5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25 148,0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35 409,9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34 952,5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10 920,7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11 364,4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5 859,2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9 377,6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9 752,7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11 288,3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10 945,6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27 496,4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40 647,5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25 148,0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35 409,9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34 952,5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10 920,7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11 364,4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5 859,2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9 377,6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9 752,7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99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1030100000, 1030003,  1030100030     1030198710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120, 121, 122, 240, 242, 244, 850, 852, 853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11 288,3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10 945,6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11 756,2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12 881,3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11 692,4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12 116,9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9 686,9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10 492,2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10 894,6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5 741,7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6 622,1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6 887,0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1030600000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15 740,6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27 766,2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13 455,6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23 293,0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25 265,6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428,5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469,8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117,5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2 755,5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2 865,7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1030600620, 1030062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12 994,8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26 716,9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12 930,3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22 847,9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24 836,0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2 638,0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2 743,5</w:t>
            </w:r>
          </w:p>
        </w:tc>
      </w:tr>
      <w:tr w:rsidR="005D2BAC" w:rsidRPr="005D2BAC" w:rsidTr="005D2BAC">
        <w:trPr>
          <w:trHeight w:val="23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земельного налога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1030600640, 1030064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2 745,8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1 049,3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525,3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445,1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429,6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428,5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469,8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117,5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117,5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122,2</w:t>
            </w:r>
          </w:p>
        </w:tc>
      </w:tr>
    </w:tbl>
    <w:p w:rsidR="001A0FFB" w:rsidRPr="00534990" w:rsidRDefault="001A0FFB" w:rsidP="009653E4">
      <w:pPr>
        <w:pStyle w:val="a5"/>
        <w:ind w:right="-31"/>
        <w:jc w:val="right"/>
        <w:rPr>
          <w:szCs w:val="28"/>
        </w:rPr>
      </w:pPr>
      <w:r w:rsidRPr="00534990">
        <w:rPr>
          <w:b w:val="0"/>
          <w:szCs w:val="28"/>
        </w:rPr>
        <w:t>».</w:t>
      </w:r>
    </w:p>
    <w:p w:rsidR="001A0FFB" w:rsidRPr="00534990" w:rsidRDefault="001A0FFB" w:rsidP="00F248E9">
      <w:pPr>
        <w:pStyle w:val="a5"/>
        <w:rPr>
          <w:szCs w:val="28"/>
        </w:rPr>
      </w:pPr>
    </w:p>
    <w:p w:rsidR="00A376D0" w:rsidRDefault="00530459" w:rsidP="00F248E9">
      <w:pPr>
        <w:pStyle w:val="a5"/>
        <w:rPr>
          <w:szCs w:val="28"/>
        </w:rPr>
        <w:sectPr w:rsidR="00A376D0" w:rsidSect="005B0C7C">
          <w:footerReference w:type="default" r:id="rId14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534990">
        <w:rPr>
          <w:szCs w:val="28"/>
        </w:rPr>
        <w:t>__________________</w:t>
      </w:r>
    </w:p>
    <w:p w:rsidR="00530459" w:rsidRPr="00534990" w:rsidRDefault="00530459" w:rsidP="00F248E9">
      <w:pPr>
        <w:pStyle w:val="a5"/>
        <w:rPr>
          <w:szCs w:val="28"/>
        </w:rPr>
        <w:sectPr w:rsidR="00530459" w:rsidRPr="00534990" w:rsidSect="00A376D0">
          <w:type w:val="continuous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344F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76596">
        <w:rPr>
          <w:rFonts w:ascii="Times New Roman" w:hAnsi="Times New Roman"/>
          <w:sz w:val="24"/>
          <w:szCs w:val="24"/>
        </w:rPr>
        <w:t>4</w:t>
      </w: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к постановлению Прав</w:t>
      </w:r>
      <w:r w:rsidR="00FB344F" w:rsidRPr="00534990">
        <w:rPr>
          <w:rFonts w:ascii="Times New Roman" w:hAnsi="Times New Roman"/>
          <w:sz w:val="24"/>
          <w:szCs w:val="24"/>
        </w:rPr>
        <w:t xml:space="preserve">ительства </w:t>
      </w:r>
    </w:p>
    <w:p w:rsidR="00FB344F" w:rsidRPr="00534990" w:rsidRDefault="00FB344F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Удмуртской Республики</w:t>
      </w:r>
    </w:p>
    <w:p w:rsidR="00AC6CD3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от «__»______20</w:t>
      </w:r>
      <w:r w:rsidR="00106D38" w:rsidRPr="00534990">
        <w:rPr>
          <w:rFonts w:ascii="Times New Roman" w:hAnsi="Times New Roman"/>
          <w:sz w:val="24"/>
          <w:szCs w:val="24"/>
        </w:rPr>
        <w:t>2</w:t>
      </w:r>
      <w:r w:rsidR="002564E2">
        <w:rPr>
          <w:rFonts w:ascii="Times New Roman" w:hAnsi="Times New Roman"/>
          <w:sz w:val="24"/>
          <w:szCs w:val="24"/>
        </w:rPr>
        <w:t>1</w:t>
      </w:r>
      <w:r w:rsidRPr="00534990">
        <w:rPr>
          <w:rFonts w:ascii="Times New Roman" w:hAnsi="Times New Roman"/>
          <w:sz w:val="24"/>
          <w:szCs w:val="24"/>
        </w:rPr>
        <w:t xml:space="preserve"> года №____</w:t>
      </w:r>
    </w:p>
    <w:p w:rsidR="0076378E" w:rsidRPr="00534990" w:rsidRDefault="0076378E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«Приложение 6 </w:t>
      </w: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к государственной программе</w:t>
      </w:r>
      <w:r w:rsidR="0076378E" w:rsidRPr="00534990">
        <w:rPr>
          <w:rFonts w:ascii="Times New Roman" w:hAnsi="Times New Roman"/>
          <w:sz w:val="24"/>
          <w:szCs w:val="24"/>
        </w:rPr>
        <w:t xml:space="preserve"> </w:t>
      </w:r>
    </w:p>
    <w:p w:rsidR="0076378E" w:rsidRPr="00534990" w:rsidRDefault="0076378E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Удмуртской Республики</w:t>
      </w:r>
      <w:r w:rsidR="00AC6CD3" w:rsidRPr="00534990">
        <w:rPr>
          <w:rFonts w:ascii="Times New Roman" w:hAnsi="Times New Roman"/>
          <w:sz w:val="24"/>
          <w:szCs w:val="24"/>
        </w:rPr>
        <w:t xml:space="preserve"> </w:t>
      </w: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«</w:t>
      </w:r>
      <w:proofErr w:type="spellStart"/>
      <w:r w:rsidRPr="00534990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534990">
        <w:rPr>
          <w:rFonts w:ascii="Times New Roman" w:hAnsi="Times New Roman"/>
          <w:sz w:val="24"/>
          <w:szCs w:val="24"/>
        </w:rPr>
        <w:t xml:space="preserve"> развитие и </w:t>
      </w:r>
    </w:p>
    <w:p w:rsidR="0076378E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 xml:space="preserve">гармонизация </w:t>
      </w:r>
      <w:proofErr w:type="gramStart"/>
      <w:r w:rsidRPr="00534990">
        <w:rPr>
          <w:rFonts w:ascii="Times New Roman" w:hAnsi="Times New Roman"/>
          <w:sz w:val="24"/>
          <w:szCs w:val="24"/>
        </w:rPr>
        <w:t>межэтнических</w:t>
      </w:r>
      <w:proofErr w:type="gramEnd"/>
      <w:r w:rsidRPr="00534990">
        <w:rPr>
          <w:rFonts w:ascii="Times New Roman" w:hAnsi="Times New Roman"/>
          <w:sz w:val="24"/>
          <w:szCs w:val="24"/>
        </w:rPr>
        <w:t xml:space="preserve"> </w:t>
      </w:r>
    </w:p>
    <w:p w:rsidR="00AC6CD3" w:rsidRPr="00534990" w:rsidRDefault="00AC6CD3" w:rsidP="00A840AE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34990">
        <w:rPr>
          <w:rFonts w:ascii="Times New Roman" w:hAnsi="Times New Roman"/>
          <w:sz w:val="24"/>
          <w:szCs w:val="24"/>
        </w:rPr>
        <w:t>отношений»</w:t>
      </w:r>
    </w:p>
    <w:p w:rsidR="00AC6CD3" w:rsidRPr="00534990" w:rsidRDefault="00AC6CD3" w:rsidP="00AC6CD3">
      <w:pPr>
        <w:spacing w:after="0"/>
        <w:ind w:left="10206"/>
        <w:contextualSpacing/>
        <w:jc w:val="both"/>
        <w:rPr>
          <w:rFonts w:ascii="Times New Roman" w:hAnsi="Times New Roman"/>
          <w:sz w:val="20"/>
          <w:szCs w:val="20"/>
        </w:rPr>
      </w:pPr>
    </w:p>
    <w:p w:rsidR="00AC6CD3" w:rsidRPr="00534990" w:rsidRDefault="00AC6CD3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534990">
        <w:rPr>
          <w:rFonts w:ascii="Times New Roman" w:hAnsi="Times New Roman"/>
          <w:b/>
        </w:rPr>
        <w:t>ПРОГНОЗНАЯ (СПРАВОЧНАЯ) ОЦЕНКА</w:t>
      </w:r>
    </w:p>
    <w:p w:rsidR="00AC6CD3" w:rsidRPr="00534990" w:rsidRDefault="00530459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534990">
        <w:rPr>
          <w:rFonts w:ascii="Times New Roman" w:hAnsi="Times New Roman"/>
          <w:b/>
        </w:rPr>
        <w:t>ресурсного обеспечения реализации государственной программы</w:t>
      </w:r>
    </w:p>
    <w:p w:rsidR="00AC6CD3" w:rsidRPr="00534990" w:rsidRDefault="00530459" w:rsidP="00AC6CD3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534990">
        <w:rPr>
          <w:rFonts w:ascii="Times New Roman" w:hAnsi="Times New Roman"/>
          <w:b/>
        </w:rPr>
        <w:t>за счет всех источников финансирования</w:t>
      </w:r>
    </w:p>
    <w:p w:rsidR="006A07BF" w:rsidRPr="00534990" w:rsidRDefault="006A07BF" w:rsidP="00AC6CD3">
      <w:pPr>
        <w:spacing w:after="0"/>
        <w:ind w:firstLine="567"/>
        <w:contextualSpacing/>
        <w:jc w:val="center"/>
        <w:rPr>
          <w:rFonts w:ascii="Times New Roman" w:hAnsi="Times New Roman"/>
        </w:rPr>
      </w:pPr>
    </w:p>
    <w:p w:rsidR="00AC6CD3" w:rsidRPr="00534990" w:rsidRDefault="00AC6CD3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34990">
        <w:rPr>
          <w:rFonts w:ascii="Times New Roman" w:hAnsi="Times New Roman"/>
        </w:rPr>
        <w:t>Наименование государственной программы: «</w:t>
      </w:r>
      <w:proofErr w:type="spellStart"/>
      <w:r w:rsidRPr="00534990">
        <w:rPr>
          <w:rFonts w:ascii="Times New Roman" w:hAnsi="Times New Roman"/>
        </w:rPr>
        <w:t>Этносоциальное</w:t>
      </w:r>
      <w:proofErr w:type="spellEnd"/>
      <w:r w:rsidR="00530459" w:rsidRPr="00534990">
        <w:rPr>
          <w:rFonts w:ascii="Times New Roman" w:hAnsi="Times New Roman"/>
        </w:rPr>
        <w:t xml:space="preserve"> </w:t>
      </w:r>
      <w:r w:rsidRPr="00534990">
        <w:rPr>
          <w:rFonts w:ascii="Times New Roman" w:hAnsi="Times New Roman"/>
        </w:rPr>
        <w:t>развитие и гармонизация межэтнических отношений»</w:t>
      </w:r>
    </w:p>
    <w:p w:rsidR="00685104" w:rsidRPr="00534990" w:rsidRDefault="00685104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C6CD3" w:rsidRPr="00534990" w:rsidRDefault="00AC6CD3" w:rsidP="0068510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34990">
        <w:rPr>
          <w:rFonts w:ascii="Times New Roman" w:hAnsi="Times New Roman"/>
        </w:rPr>
        <w:t>Ответственный исполнитель: Министерство национальной</w:t>
      </w:r>
      <w:r w:rsidR="00061B9F" w:rsidRPr="00534990">
        <w:rPr>
          <w:rFonts w:ascii="Times New Roman" w:hAnsi="Times New Roman"/>
        </w:rPr>
        <w:t xml:space="preserve"> </w:t>
      </w:r>
      <w:r w:rsidRPr="00534990">
        <w:rPr>
          <w:rFonts w:ascii="Times New Roman" w:hAnsi="Times New Roman"/>
        </w:rPr>
        <w:t>политики Удмуртской Республики</w:t>
      </w:r>
    </w:p>
    <w:p w:rsidR="00061B9F" w:rsidRPr="00534990" w:rsidRDefault="00061B9F" w:rsidP="00AC6CD3">
      <w:pPr>
        <w:spacing w:after="0"/>
        <w:ind w:firstLine="567"/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9"/>
        <w:gridCol w:w="586"/>
        <w:gridCol w:w="1299"/>
        <w:gridCol w:w="2303"/>
        <w:gridCol w:w="906"/>
        <w:gridCol w:w="906"/>
        <w:gridCol w:w="906"/>
        <w:gridCol w:w="906"/>
        <w:gridCol w:w="906"/>
        <w:gridCol w:w="906"/>
        <w:gridCol w:w="906"/>
        <w:gridCol w:w="906"/>
        <w:gridCol w:w="915"/>
        <w:gridCol w:w="811"/>
        <w:gridCol w:w="811"/>
        <w:gridCol w:w="801"/>
      </w:tblGrid>
      <w:tr w:rsidR="005D2BAC" w:rsidRPr="005D2BAC" w:rsidTr="00E47A83">
        <w:trPr>
          <w:trHeight w:val="20"/>
        </w:trPr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44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Оценка расходов, тыс. рублей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9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44 309,0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59 564,2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77 245,5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91 557,6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68 977,6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73 209,1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77 512,3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54 586,7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51 257,7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28 180,9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32 171,9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33 458,8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41 324,0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59 424,2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76 944,5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90 607,6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68 498,9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72 929,1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76 764,5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54 271,4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51 212,7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22 369,9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26 411,5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27 468,0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15 463,1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17 460,1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8 750,9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4 968,4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6 237,0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5 909,0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5 749,4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5 749,4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5 749,4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5 979,4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2 248,0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140,0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301,0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950,0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478,7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280,0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747,8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315,3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45,0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61,6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11,4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737,0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9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Гармонизация межэтнических отношений, профилактика </w:t>
            </w: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экстремизма и терроризма в Удмуртской Республике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всего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28 517,6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43 554,9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44 978,7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46 674,4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41 731,5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36 313,3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39 317,8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40 080,2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37 079,3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20 033,4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20 961,8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21 800,3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числе: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26 269,6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43 414,9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44 737,7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45 724,4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41 252,8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36 033,3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38 570,0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39 764,9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37 034,3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15 955,8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16 934,8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17 612,2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11 676,3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13 268,1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6 491,4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4 688,6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4 050,0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4 491,5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4 958,1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4 016,0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4 016,0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4 176,6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2 248,0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140,0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241,0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950,0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478,7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280,0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747,8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315,3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45,0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61,6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11,4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9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4 503,1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5 063,7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4 770,4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4 235,7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2 098,1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1 485,9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3 242,0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3 585,8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2 814,0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2 288,3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1 832,5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1 905,8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3 766,1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5 063,7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4 710,4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4 235,7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2 098,1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1 485,9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3 242,0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3 585,8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2 814,0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554,9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99,1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103,1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3 786,8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4 192,0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2 259,5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279,9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2 187,0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1 417,5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1 733,4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1 733,4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1 733,4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1 802,7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60,0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737,0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9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11 288,3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10 945,6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27 496,4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40 647,5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25 148,0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35 409,9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34 952,5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10 920,7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11 364,4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5 859,2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9 377,6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9 752,7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11 288,3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10 945,6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27 496,4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40 647,5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25 148,0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35 409,9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34 952,5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10 920,7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11 364,4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5 859,2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9 377,6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9 752,7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  <w:tr w:rsidR="005D2BAC" w:rsidRPr="005D2BAC" w:rsidTr="00E47A83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AC" w:rsidRPr="005D2BAC" w:rsidRDefault="005D2BAC" w:rsidP="00E4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</w:pPr>
            <w:r w:rsidRPr="005D2BAC">
              <w:rPr>
                <w:rFonts w:ascii="Times New Roman" w:eastAsia="Times New Roman" w:hAnsi="Times New Roman"/>
                <w:sz w:val="12"/>
                <w:szCs w:val="12"/>
                <w:lang w:eastAsia="zh-CN"/>
              </w:rPr>
              <w:t>0,0</w:t>
            </w:r>
          </w:p>
        </w:tc>
      </w:tr>
    </w:tbl>
    <w:p w:rsidR="00106D38" w:rsidRPr="00534990" w:rsidRDefault="00B76596" w:rsidP="00106D38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C6CD3" w:rsidRPr="00534990">
        <w:rPr>
          <w:b w:val="0"/>
          <w:szCs w:val="28"/>
        </w:rPr>
        <w:t>».</w:t>
      </w:r>
    </w:p>
    <w:p w:rsidR="008C5600" w:rsidRPr="00534990" w:rsidRDefault="008C5600" w:rsidP="00106D38">
      <w:pPr>
        <w:pStyle w:val="a5"/>
        <w:rPr>
          <w:szCs w:val="28"/>
        </w:rPr>
      </w:pPr>
    </w:p>
    <w:p w:rsidR="00FB3BF8" w:rsidRPr="00DA77D1" w:rsidRDefault="005D2BAC" w:rsidP="005D2BAC">
      <w:pPr>
        <w:pStyle w:val="a5"/>
      </w:pPr>
      <w:r>
        <w:rPr>
          <w:szCs w:val="28"/>
        </w:rPr>
        <w:t>_________________</w:t>
      </w:r>
    </w:p>
    <w:sectPr w:rsidR="00FB3BF8" w:rsidRPr="00DA77D1" w:rsidSect="00B76596">
      <w:headerReference w:type="default" r:id="rId15"/>
      <w:footerReference w:type="default" r:id="rId16"/>
      <w:headerReference w:type="first" r:id="rId17"/>
      <w:pgSz w:w="16838" w:h="11906" w:orient="landscape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94" w:rsidRDefault="00D27094" w:rsidP="000A7AE5">
      <w:pPr>
        <w:spacing w:after="0" w:line="240" w:lineRule="auto"/>
      </w:pPr>
      <w:r>
        <w:separator/>
      </w:r>
    </w:p>
  </w:endnote>
  <w:endnote w:type="continuationSeparator" w:id="0">
    <w:p w:rsidR="00D27094" w:rsidRDefault="00D27094" w:rsidP="000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Default="00CC6B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Default="00CC6B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94" w:rsidRDefault="00D27094" w:rsidP="000A7AE5">
      <w:pPr>
        <w:spacing w:after="0" w:line="240" w:lineRule="auto"/>
      </w:pPr>
      <w:r>
        <w:separator/>
      </w:r>
    </w:p>
  </w:footnote>
  <w:footnote w:type="continuationSeparator" w:id="0">
    <w:p w:rsidR="00D27094" w:rsidRDefault="00D27094" w:rsidP="000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Pr="009E48B6" w:rsidRDefault="00CC6B83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D96453">
      <w:rPr>
        <w:rFonts w:ascii="Times New Roman" w:hAnsi="Times New Roman"/>
        <w:noProof/>
      </w:rPr>
      <w:t>4</w:t>
    </w:r>
    <w:r w:rsidRPr="008C221E">
      <w:rPr>
        <w:rFonts w:ascii="Times New Roman" w:hAnsi="Times New Roman"/>
      </w:rPr>
      <w:fldChar w:fldCharType="end"/>
    </w:r>
  </w:p>
  <w:p w:rsidR="00CC6B83" w:rsidRDefault="00CC6B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Default="00CC6B83">
    <w:pPr>
      <w:pStyle w:val="a7"/>
      <w:jc w:val="center"/>
    </w:pPr>
  </w:p>
  <w:p w:rsidR="00CC6B83" w:rsidRDefault="00CC6B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Pr="00E03C4D" w:rsidRDefault="00CC6B83" w:rsidP="003842BF">
    <w:pPr>
      <w:pStyle w:val="a7"/>
      <w:jc w:val="center"/>
      <w:rPr>
        <w:rFonts w:ascii="Times New Roman" w:hAnsi="Times New Roman"/>
      </w:rPr>
    </w:pPr>
    <w:r w:rsidRPr="00E03C4D">
      <w:rPr>
        <w:rFonts w:ascii="Times New Roman" w:hAnsi="Times New Roman"/>
      </w:rPr>
      <w:fldChar w:fldCharType="begin"/>
    </w:r>
    <w:r w:rsidRPr="00E03C4D">
      <w:rPr>
        <w:rFonts w:ascii="Times New Roman" w:hAnsi="Times New Roman"/>
      </w:rPr>
      <w:instrText xml:space="preserve"> PAGE   \* MERGEFORMAT </w:instrText>
    </w:r>
    <w:r w:rsidRPr="00E03C4D">
      <w:rPr>
        <w:rFonts w:ascii="Times New Roman" w:hAnsi="Times New Roman"/>
      </w:rPr>
      <w:fldChar w:fldCharType="separate"/>
    </w:r>
    <w:r w:rsidR="00D96453">
      <w:rPr>
        <w:rFonts w:ascii="Times New Roman" w:hAnsi="Times New Roman"/>
        <w:noProof/>
      </w:rPr>
      <w:t>3</w:t>
    </w:r>
    <w:r w:rsidRPr="00E03C4D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Default="00CC6B83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D96453">
      <w:rPr>
        <w:rFonts w:ascii="Times New Roman" w:hAnsi="Times New Roman"/>
        <w:noProof/>
      </w:rPr>
      <w:t>5</w:t>
    </w:r>
    <w:r w:rsidRPr="008C221E">
      <w:rPr>
        <w:rFonts w:ascii="Times New Roman" w:hAnsi="Times New Roman"/>
      </w:rPr>
      <w:fldChar w:fldCharType="end"/>
    </w:r>
  </w:p>
  <w:p w:rsidR="00CC6B83" w:rsidRDefault="00CC6B8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Default="00CC6B83">
    <w:pPr>
      <w:pStyle w:val="a7"/>
      <w:jc w:val="center"/>
    </w:pPr>
  </w:p>
  <w:p w:rsidR="00CC6B83" w:rsidRDefault="00CC6B8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Default="00CC6B83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D96453">
      <w:rPr>
        <w:rFonts w:ascii="Times New Roman" w:hAnsi="Times New Roman"/>
        <w:noProof/>
      </w:rPr>
      <w:t>2</w:t>
    </w:r>
    <w:r w:rsidRPr="008C221E">
      <w:rPr>
        <w:rFonts w:ascii="Times New Roman" w:hAnsi="Times New Roman"/>
      </w:rPr>
      <w:fldChar w:fldCharType="end"/>
    </w:r>
  </w:p>
  <w:p w:rsidR="00CC6B83" w:rsidRDefault="00CC6B8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Default="00CC6B83">
    <w:pPr>
      <w:pStyle w:val="a7"/>
      <w:jc w:val="center"/>
    </w:pPr>
  </w:p>
  <w:p w:rsidR="00CC6B83" w:rsidRDefault="00CC6B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">
    <w:nsid w:val="224E38AC"/>
    <w:multiLevelType w:val="hybridMultilevel"/>
    <w:tmpl w:val="A346271A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051A48"/>
    <w:multiLevelType w:val="hybridMultilevel"/>
    <w:tmpl w:val="D9E823CE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B84C0F"/>
    <w:multiLevelType w:val="hybridMultilevel"/>
    <w:tmpl w:val="DC02E8F4"/>
    <w:lvl w:ilvl="0" w:tplc="1D8CC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AE5"/>
    <w:rsid w:val="00001F04"/>
    <w:rsid w:val="00003EFF"/>
    <w:rsid w:val="000116D5"/>
    <w:rsid w:val="00012943"/>
    <w:rsid w:val="0001447B"/>
    <w:rsid w:val="00014957"/>
    <w:rsid w:val="00017427"/>
    <w:rsid w:val="00023A0E"/>
    <w:rsid w:val="00024BF7"/>
    <w:rsid w:val="00027B44"/>
    <w:rsid w:val="000316E0"/>
    <w:rsid w:val="000317D8"/>
    <w:rsid w:val="000323C2"/>
    <w:rsid w:val="00036BAF"/>
    <w:rsid w:val="0004353D"/>
    <w:rsid w:val="000435B9"/>
    <w:rsid w:val="00046AD4"/>
    <w:rsid w:val="00047DA5"/>
    <w:rsid w:val="00047EE1"/>
    <w:rsid w:val="00051B6D"/>
    <w:rsid w:val="0005271F"/>
    <w:rsid w:val="00053C1B"/>
    <w:rsid w:val="0005423A"/>
    <w:rsid w:val="0005575D"/>
    <w:rsid w:val="000567B2"/>
    <w:rsid w:val="00057858"/>
    <w:rsid w:val="00057E11"/>
    <w:rsid w:val="000606F3"/>
    <w:rsid w:val="00061680"/>
    <w:rsid w:val="00061A7B"/>
    <w:rsid w:val="00061B9F"/>
    <w:rsid w:val="00067804"/>
    <w:rsid w:val="000707FA"/>
    <w:rsid w:val="000710A8"/>
    <w:rsid w:val="00076304"/>
    <w:rsid w:val="00076DD8"/>
    <w:rsid w:val="00084C1C"/>
    <w:rsid w:val="000A2E93"/>
    <w:rsid w:val="000A3148"/>
    <w:rsid w:val="000A3A32"/>
    <w:rsid w:val="000A66C7"/>
    <w:rsid w:val="000A6B1B"/>
    <w:rsid w:val="000A7AE5"/>
    <w:rsid w:val="000A7E20"/>
    <w:rsid w:val="000B22F0"/>
    <w:rsid w:val="000B28E7"/>
    <w:rsid w:val="000B58A7"/>
    <w:rsid w:val="000B5E4D"/>
    <w:rsid w:val="000C7666"/>
    <w:rsid w:val="000D06EE"/>
    <w:rsid w:val="000D47C2"/>
    <w:rsid w:val="000D535F"/>
    <w:rsid w:val="000D685A"/>
    <w:rsid w:val="000D7FF0"/>
    <w:rsid w:val="000E1C81"/>
    <w:rsid w:val="000E4955"/>
    <w:rsid w:val="000E6B1D"/>
    <w:rsid w:val="000F01F8"/>
    <w:rsid w:val="000F2209"/>
    <w:rsid w:val="000F4657"/>
    <w:rsid w:val="001003D5"/>
    <w:rsid w:val="001014FD"/>
    <w:rsid w:val="00101AEA"/>
    <w:rsid w:val="00101C0D"/>
    <w:rsid w:val="00106950"/>
    <w:rsid w:val="00106D38"/>
    <w:rsid w:val="00110D00"/>
    <w:rsid w:val="00112C4D"/>
    <w:rsid w:val="001147CB"/>
    <w:rsid w:val="00115538"/>
    <w:rsid w:val="00122E29"/>
    <w:rsid w:val="00123AD3"/>
    <w:rsid w:val="00123C9D"/>
    <w:rsid w:val="001264AC"/>
    <w:rsid w:val="001267FF"/>
    <w:rsid w:val="001334C0"/>
    <w:rsid w:val="0013588B"/>
    <w:rsid w:val="00136A7D"/>
    <w:rsid w:val="001423FA"/>
    <w:rsid w:val="00144976"/>
    <w:rsid w:val="001533C9"/>
    <w:rsid w:val="00153F10"/>
    <w:rsid w:val="0015538A"/>
    <w:rsid w:val="001678F3"/>
    <w:rsid w:val="00170C2F"/>
    <w:rsid w:val="00180611"/>
    <w:rsid w:val="0018333E"/>
    <w:rsid w:val="0018443B"/>
    <w:rsid w:val="001877E9"/>
    <w:rsid w:val="00193891"/>
    <w:rsid w:val="00194B85"/>
    <w:rsid w:val="00195EA3"/>
    <w:rsid w:val="00196612"/>
    <w:rsid w:val="0019676C"/>
    <w:rsid w:val="00197D89"/>
    <w:rsid w:val="001A0FFB"/>
    <w:rsid w:val="001A1457"/>
    <w:rsid w:val="001A2DA0"/>
    <w:rsid w:val="001A609A"/>
    <w:rsid w:val="001A77E6"/>
    <w:rsid w:val="001B40D7"/>
    <w:rsid w:val="001B53AD"/>
    <w:rsid w:val="001B7AEC"/>
    <w:rsid w:val="001C28C5"/>
    <w:rsid w:val="001C6AEE"/>
    <w:rsid w:val="001D19A9"/>
    <w:rsid w:val="001D1C5F"/>
    <w:rsid w:val="001D3985"/>
    <w:rsid w:val="001D589A"/>
    <w:rsid w:val="001D6F91"/>
    <w:rsid w:val="001E2AC7"/>
    <w:rsid w:val="001E5A50"/>
    <w:rsid w:val="001E74B8"/>
    <w:rsid w:val="001F15F8"/>
    <w:rsid w:val="001F2BBB"/>
    <w:rsid w:val="001F35E1"/>
    <w:rsid w:val="001F5DD0"/>
    <w:rsid w:val="001F73A2"/>
    <w:rsid w:val="00203486"/>
    <w:rsid w:val="00203D3D"/>
    <w:rsid w:val="00207868"/>
    <w:rsid w:val="002116E3"/>
    <w:rsid w:val="00215750"/>
    <w:rsid w:val="002169BD"/>
    <w:rsid w:val="00220A47"/>
    <w:rsid w:val="00223A30"/>
    <w:rsid w:val="00223A44"/>
    <w:rsid w:val="00233B50"/>
    <w:rsid w:val="0023756A"/>
    <w:rsid w:val="00241214"/>
    <w:rsid w:val="002507AF"/>
    <w:rsid w:val="00250C90"/>
    <w:rsid w:val="00251121"/>
    <w:rsid w:val="00251A73"/>
    <w:rsid w:val="00252220"/>
    <w:rsid w:val="00255E34"/>
    <w:rsid w:val="0025627A"/>
    <w:rsid w:val="002564E2"/>
    <w:rsid w:val="00257454"/>
    <w:rsid w:val="002576EC"/>
    <w:rsid w:val="00257A4D"/>
    <w:rsid w:val="00263B98"/>
    <w:rsid w:val="002641BE"/>
    <w:rsid w:val="00265DBD"/>
    <w:rsid w:val="00271E36"/>
    <w:rsid w:val="002748EE"/>
    <w:rsid w:val="0027773A"/>
    <w:rsid w:val="002849F9"/>
    <w:rsid w:val="00286B52"/>
    <w:rsid w:val="00286D63"/>
    <w:rsid w:val="0029236F"/>
    <w:rsid w:val="002A438D"/>
    <w:rsid w:val="002A5B3C"/>
    <w:rsid w:val="002A67ED"/>
    <w:rsid w:val="002A6EB7"/>
    <w:rsid w:val="002B0BEA"/>
    <w:rsid w:val="002B39F2"/>
    <w:rsid w:val="002B7239"/>
    <w:rsid w:val="002C07AC"/>
    <w:rsid w:val="002C0A6C"/>
    <w:rsid w:val="002D005F"/>
    <w:rsid w:val="002D02D5"/>
    <w:rsid w:val="002D0ADA"/>
    <w:rsid w:val="002D5C23"/>
    <w:rsid w:val="002E3256"/>
    <w:rsid w:val="002E7611"/>
    <w:rsid w:val="002E7891"/>
    <w:rsid w:val="002F0966"/>
    <w:rsid w:val="002F150B"/>
    <w:rsid w:val="002F1F7A"/>
    <w:rsid w:val="002F4941"/>
    <w:rsid w:val="002F7FBF"/>
    <w:rsid w:val="00302731"/>
    <w:rsid w:val="0030365C"/>
    <w:rsid w:val="00304F75"/>
    <w:rsid w:val="003101DE"/>
    <w:rsid w:val="003138B4"/>
    <w:rsid w:val="00315454"/>
    <w:rsid w:val="003221BC"/>
    <w:rsid w:val="00322967"/>
    <w:rsid w:val="00323F2F"/>
    <w:rsid w:val="00324B6F"/>
    <w:rsid w:val="00324CB4"/>
    <w:rsid w:val="00334A42"/>
    <w:rsid w:val="003354A4"/>
    <w:rsid w:val="0033764A"/>
    <w:rsid w:val="00337AB4"/>
    <w:rsid w:val="00340013"/>
    <w:rsid w:val="00342A8D"/>
    <w:rsid w:val="00346CF0"/>
    <w:rsid w:val="003537F5"/>
    <w:rsid w:val="00362A9E"/>
    <w:rsid w:val="003646D2"/>
    <w:rsid w:val="00364ECF"/>
    <w:rsid w:val="00367D3B"/>
    <w:rsid w:val="003842BF"/>
    <w:rsid w:val="0038448C"/>
    <w:rsid w:val="00384786"/>
    <w:rsid w:val="003848DC"/>
    <w:rsid w:val="00392C7C"/>
    <w:rsid w:val="00394D66"/>
    <w:rsid w:val="0039695D"/>
    <w:rsid w:val="00397F73"/>
    <w:rsid w:val="003A559E"/>
    <w:rsid w:val="003A78D3"/>
    <w:rsid w:val="003B072D"/>
    <w:rsid w:val="003B3669"/>
    <w:rsid w:val="003B5DE9"/>
    <w:rsid w:val="003C00CF"/>
    <w:rsid w:val="003C29BA"/>
    <w:rsid w:val="003C2E68"/>
    <w:rsid w:val="003C6D72"/>
    <w:rsid w:val="003C6E39"/>
    <w:rsid w:val="003D02C7"/>
    <w:rsid w:val="003D03BD"/>
    <w:rsid w:val="003D0456"/>
    <w:rsid w:val="003D1112"/>
    <w:rsid w:val="003D2369"/>
    <w:rsid w:val="003D4AF8"/>
    <w:rsid w:val="003D7327"/>
    <w:rsid w:val="003E354A"/>
    <w:rsid w:val="003E60EA"/>
    <w:rsid w:val="003F207B"/>
    <w:rsid w:val="003F34E1"/>
    <w:rsid w:val="003F56AD"/>
    <w:rsid w:val="004027E6"/>
    <w:rsid w:val="004032BF"/>
    <w:rsid w:val="0040348B"/>
    <w:rsid w:val="00403E4B"/>
    <w:rsid w:val="00403F67"/>
    <w:rsid w:val="00407092"/>
    <w:rsid w:val="004075D2"/>
    <w:rsid w:val="00407749"/>
    <w:rsid w:val="00415DF1"/>
    <w:rsid w:val="00416ACA"/>
    <w:rsid w:val="004201F6"/>
    <w:rsid w:val="00422318"/>
    <w:rsid w:val="00427474"/>
    <w:rsid w:val="00432A9F"/>
    <w:rsid w:val="004335F1"/>
    <w:rsid w:val="00433D87"/>
    <w:rsid w:val="00436873"/>
    <w:rsid w:val="004371CF"/>
    <w:rsid w:val="00441662"/>
    <w:rsid w:val="00442428"/>
    <w:rsid w:val="004539A6"/>
    <w:rsid w:val="00456DDC"/>
    <w:rsid w:val="0045700A"/>
    <w:rsid w:val="00462DF0"/>
    <w:rsid w:val="004648F3"/>
    <w:rsid w:val="00467B6A"/>
    <w:rsid w:val="00467B83"/>
    <w:rsid w:val="00472C84"/>
    <w:rsid w:val="00481D82"/>
    <w:rsid w:val="0048301D"/>
    <w:rsid w:val="00484A50"/>
    <w:rsid w:val="00492521"/>
    <w:rsid w:val="004927A1"/>
    <w:rsid w:val="00493E71"/>
    <w:rsid w:val="00495842"/>
    <w:rsid w:val="004A4682"/>
    <w:rsid w:val="004A59C3"/>
    <w:rsid w:val="004B2365"/>
    <w:rsid w:val="004B391A"/>
    <w:rsid w:val="004B60B8"/>
    <w:rsid w:val="004B6798"/>
    <w:rsid w:val="004C3433"/>
    <w:rsid w:val="004C4D44"/>
    <w:rsid w:val="004C764D"/>
    <w:rsid w:val="004D1AAA"/>
    <w:rsid w:val="004D5177"/>
    <w:rsid w:val="004D5AE1"/>
    <w:rsid w:val="004E22B3"/>
    <w:rsid w:val="004E24F9"/>
    <w:rsid w:val="004E28B4"/>
    <w:rsid w:val="004E3912"/>
    <w:rsid w:val="004F16AF"/>
    <w:rsid w:val="004F6A87"/>
    <w:rsid w:val="00504748"/>
    <w:rsid w:val="00513C79"/>
    <w:rsid w:val="005155DF"/>
    <w:rsid w:val="00516AF7"/>
    <w:rsid w:val="005240D6"/>
    <w:rsid w:val="00525145"/>
    <w:rsid w:val="00526FEF"/>
    <w:rsid w:val="005273AD"/>
    <w:rsid w:val="00527DCC"/>
    <w:rsid w:val="00530459"/>
    <w:rsid w:val="0053155D"/>
    <w:rsid w:val="00534990"/>
    <w:rsid w:val="005353DE"/>
    <w:rsid w:val="00536CC1"/>
    <w:rsid w:val="00540B9D"/>
    <w:rsid w:val="00544DBC"/>
    <w:rsid w:val="00545DE5"/>
    <w:rsid w:val="00547191"/>
    <w:rsid w:val="005507FA"/>
    <w:rsid w:val="00553477"/>
    <w:rsid w:val="00560264"/>
    <w:rsid w:val="005625C7"/>
    <w:rsid w:val="0057195B"/>
    <w:rsid w:val="00572C8F"/>
    <w:rsid w:val="00573FFA"/>
    <w:rsid w:val="00580C99"/>
    <w:rsid w:val="00581C63"/>
    <w:rsid w:val="0058305F"/>
    <w:rsid w:val="00583E14"/>
    <w:rsid w:val="00584088"/>
    <w:rsid w:val="00587836"/>
    <w:rsid w:val="00587F35"/>
    <w:rsid w:val="00596F3D"/>
    <w:rsid w:val="00597245"/>
    <w:rsid w:val="0059754A"/>
    <w:rsid w:val="005A3A1F"/>
    <w:rsid w:val="005A5E70"/>
    <w:rsid w:val="005A7BBB"/>
    <w:rsid w:val="005B0C7C"/>
    <w:rsid w:val="005B5F4C"/>
    <w:rsid w:val="005C0A06"/>
    <w:rsid w:val="005C33FF"/>
    <w:rsid w:val="005D0CA1"/>
    <w:rsid w:val="005D2BAC"/>
    <w:rsid w:val="005D335E"/>
    <w:rsid w:val="005D7118"/>
    <w:rsid w:val="005D798F"/>
    <w:rsid w:val="005E0487"/>
    <w:rsid w:val="005E0593"/>
    <w:rsid w:val="005E0B43"/>
    <w:rsid w:val="005E2451"/>
    <w:rsid w:val="005E4D7D"/>
    <w:rsid w:val="005E5661"/>
    <w:rsid w:val="005E74CA"/>
    <w:rsid w:val="005F0840"/>
    <w:rsid w:val="005F7C4E"/>
    <w:rsid w:val="00603005"/>
    <w:rsid w:val="00603728"/>
    <w:rsid w:val="006054C6"/>
    <w:rsid w:val="00606B26"/>
    <w:rsid w:val="00610123"/>
    <w:rsid w:val="00610569"/>
    <w:rsid w:val="006130B5"/>
    <w:rsid w:val="00615527"/>
    <w:rsid w:val="006208DD"/>
    <w:rsid w:val="00622DCD"/>
    <w:rsid w:val="00624C82"/>
    <w:rsid w:val="00634E0C"/>
    <w:rsid w:val="00641F5E"/>
    <w:rsid w:val="00643F74"/>
    <w:rsid w:val="00644384"/>
    <w:rsid w:val="00644450"/>
    <w:rsid w:val="00650F76"/>
    <w:rsid w:val="00654423"/>
    <w:rsid w:val="00662543"/>
    <w:rsid w:val="00664A7D"/>
    <w:rsid w:val="006667E1"/>
    <w:rsid w:val="006668CB"/>
    <w:rsid w:val="0067274A"/>
    <w:rsid w:val="006731C4"/>
    <w:rsid w:val="00673584"/>
    <w:rsid w:val="00673923"/>
    <w:rsid w:val="00674914"/>
    <w:rsid w:val="0067552B"/>
    <w:rsid w:val="00682447"/>
    <w:rsid w:val="00685104"/>
    <w:rsid w:val="00696FB3"/>
    <w:rsid w:val="006973AE"/>
    <w:rsid w:val="006A07BF"/>
    <w:rsid w:val="006A13FF"/>
    <w:rsid w:val="006A42EB"/>
    <w:rsid w:val="006A5B71"/>
    <w:rsid w:val="006A69FD"/>
    <w:rsid w:val="006A73C0"/>
    <w:rsid w:val="006A7AA8"/>
    <w:rsid w:val="006B084B"/>
    <w:rsid w:val="006B1726"/>
    <w:rsid w:val="006B35F4"/>
    <w:rsid w:val="006B7AD7"/>
    <w:rsid w:val="006C00C7"/>
    <w:rsid w:val="006C1394"/>
    <w:rsid w:val="006C195C"/>
    <w:rsid w:val="006C1D54"/>
    <w:rsid w:val="006C46C7"/>
    <w:rsid w:val="006D07A3"/>
    <w:rsid w:val="006D13CA"/>
    <w:rsid w:val="006D3857"/>
    <w:rsid w:val="006D5A50"/>
    <w:rsid w:val="006E26A2"/>
    <w:rsid w:val="006E4847"/>
    <w:rsid w:val="006F3153"/>
    <w:rsid w:val="006F371F"/>
    <w:rsid w:val="006F78C1"/>
    <w:rsid w:val="007022CF"/>
    <w:rsid w:val="00704CBA"/>
    <w:rsid w:val="00704F1E"/>
    <w:rsid w:val="0070521B"/>
    <w:rsid w:val="0070592B"/>
    <w:rsid w:val="007103DB"/>
    <w:rsid w:val="007124F4"/>
    <w:rsid w:val="00712D2C"/>
    <w:rsid w:val="00714882"/>
    <w:rsid w:val="00721517"/>
    <w:rsid w:val="00721954"/>
    <w:rsid w:val="0072268F"/>
    <w:rsid w:val="007241DE"/>
    <w:rsid w:val="00730064"/>
    <w:rsid w:val="0073062E"/>
    <w:rsid w:val="00730BE4"/>
    <w:rsid w:val="007340BF"/>
    <w:rsid w:val="0073448A"/>
    <w:rsid w:val="00737746"/>
    <w:rsid w:val="00741178"/>
    <w:rsid w:val="00741EC9"/>
    <w:rsid w:val="007439CD"/>
    <w:rsid w:val="00757C0D"/>
    <w:rsid w:val="00762885"/>
    <w:rsid w:val="0076378E"/>
    <w:rsid w:val="00764237"/>
    <w:rsid w:val="00764F3A"/>
    <w:rsid w:val="00765BE4"/>
    <w:rsid w:val="007663AF"/>
    <w:rsid w:val="007702A0"/>
    <w:rsid w:val="00771292"/>
    <w:rsid w:val="0077408F"/>
    <w:rsid w:val="00774C00"/>
    <w:rsid w:val="0078326B"/>
    <w:rsid w:val="007864CA"/>
    <w:rsid w:val="00787E78"/>
    <w:rsid w:val="00791022"/>
    <w:rsid w:val="00794224"/>
    <w:rsid w:val="0079549C"/>
    <w:rsid w:val="007960CA"/>
    <w:rsid w:val="00796C12"/>
    <w:rsid w:val="007A326F"/>
    <w:rsid w:val="007A6927"/>
    <w:rsid w:val="007B2BA5"/>
    <w:rsid w:val="007B3181"/>
    <w:rsid w:val="007B5592"/>
    <w:rsid w:val="007B6E03"/>
    <w:rsid w:val="007C2A18"/>
    <w:rsid w:val="007C32CD"/>
    <w:rsid w:val="007D0603"/>
    <w:rsid w:val="007D09A1"/>
    <w:rsid w:val="007D1579"/>
    <w:rsid w:val="007D4B85"/>
    <w:rsid w:val="007D6A4C"/>
    <w:rsid w:val="007E3A0F"/>
    <w:rsid w:val="007E3A63"/>
    <w:rsid w:val="007E7261"/>
    <w:rsid w:val="007E7981"/>
    <w:rsid w:val="007F194B"/>
    <w:rsid w:val="007F4AE5"/>
    <w:rsid w:val="007F6553"/>
    <w:rsid w:val="00800377"/>
    <w:rsid w:val="00801A20"/>
    <w:rsid w:val="00804FF6"/>
    <w:rsid w:val="00805782"/>
    <w:rsid w:val="00807C54"/>
    <w:rsid w:val="00807CFF"/>
    <w:rsid w:val="00815128"/>
    <w:rsid w:val="00815BDB"/>
    <w:rsid w:val="00816310"/>
    <w:rsid w:val="008167C9"/>
    <w:rsid w:val="00820813"/>
    <w:rsid w:val="008227E4"/>
    <w:rsid w:val="00824019"/>
    <w:rsid w:val="00833228"/>
    <w:rsid w:val="0083403A"/>
    <w:rsid w:val="008426D9"/>
    <w:rsid w:val="00842C85"/>
    <w:rsid w:val="00843FF6"/>
    <w:rsid w:val="00853DFC"/>
    <w:rsid w:val="00855603"/>
    <w:rsid w:val="008556E0"/>
    <w:rsid w:val="00862FA5"/>
    <w:rsid w:val="00863D51"/>
    <w:rsid w:val="00864EEA"/>
    <w:rsid w:val="00865BB4"/>
    <w:rsid w:val="0086668D"/>
    <w:rsid w:val="00866985"/>
    <w:rsid w:val="00866F71"/>
    <w:rsid w:val="00870CFB"/>
    <w:rsid w:val="0087287A"/>
    <w:rsid w:val="00874031"/>
    <w:rsid w:val="00874D02"/>
    <w:rsid w:val="00881410"/>
    <w:rsid w:val="00881D0D"/>
    <w:rsid w:val="008908E2"/>
    <w:rsid w:val="0089356A"/>
    <w:rsid w:val="0089584B"/>
    <w:rsid w:val="00896FFB"/>
    <w:rsid w:val="00897C7A"/>
    <w:rsid w:val="008A1EDD"/>
    <w:rsid w:val="008A21D3"/>
    <w:rsid w:val="008B750F"/>
    <w:rsid w:val="008B7BDC"/>
    <w:rsid w:val="008C1099"/>
    <w:rsid w:val="008C221E"/>
    <w:rsid w:val="008C5600"/>
    <w:rsid w:val="008C783E"/>
    <w:rsid w:val="008D353F"/>
    <w:rsid w:val="008D4C1D"/>
    <w:rsid w:val="008D59DC"/>
    <w:rsid w:val="008D7B82"/>
    <w:rsid w:val="008E3056"/>
    <w:rsid w:val="008F0927"/>
    <w:rsid w:val="008F46B3"/>
    <w:rsid w:val="00900736"/>
    <w:rsid w:val="0091233D"/>
    <w:rsid w:val="009136B3"/>
    <w:rsid w:val="00914708"/>
    <w:rsid w:val="009147A3"/>
    <w:rsid w:val="00920B06"/>
    <w:rsid w:val="0092130D"/>
    <w:rsid w:val="00922407"/>
    <w:rsid w:val="00925785"/>
    <w:rsid w:val="0092681D"/>
    <w:rsid w:val="00926EF5"/>
    <w:rsid w:val="0093094A"/>
    <w:rsid w:val="009318D6"/>
    <w:rsid w:val="00931EE7"/>
    <w:rsid w:val="009344DA"/>
    <w:rsid w:val="00934870"/>
    <w:rsid w:val="00935103"/>
    <w:rsid w:val="0093739D"/>
    <w:rsid w:val="00941021"/>
    <w:rsid w:val="009430B4"/>
    <w:rsid w:val="009538E5"/>
    <w:rsid w:val="009553AE"/>
    <w:rsid w:val="00960817"/>
    <w:rsid w:val="00960F96"/>
    <w:rsid w:val="009653E4"/>
    <w:rsid w:val="00974089"/>
    <w:rsid w:val="00974B75"/>
    <w:rsid w:val="00976DBC"/>
    <w:rsid w:val="0097774A"/>
    <w:rsid w:val="00982D50"/>
    <w:rsid w:val="00985165"/>
    <w:rsid w:val="00990D6B"/>
    <w:rsid w:val="00990DA3"/>
    <w:rsid w:val="0099236B"/>
    <w:rsid w:val="00992C24"/>
    <w:rsid w:val="00993098"/>
    <w:rsid w:val="009936BB"/>
    <w:rsid w:val="00994E98"/>
    <w:rsid w:val="009957E9"/>
    <w:rsid w:val="009A02AC"/>
    <w:rsid w:val="009A1959"/>
    <w:rsid w:val="009B415A"/>
    <w:rsid w:val="009B6541"/>
    <w:rsid w:val="009C1C16"/>
    <w:rsid w:val="009C3145"/>
    <w:rsid w:val="009C5A4D"/>
    <w:rsid w:val="009C733C"/>
    <w:rsid w:val="009D4507"/>
    <w:rsid w:val="009D527C"/>
    <w:rsid w:val="009D5609"/>
    <w:rsid w:val="009D657B"/>
    <w:rsid w:val="009E1C9E"/>
    <w:rsid w:val="009E48B6"/>
    <w:rsid w:val="009E5201"/>
    <w:rsid w:val="009E62F2"/>
    <w:rsid w:val="009E7EF8"/>
    <w:rsid w:val="009F0C2A"/>
    <w:rsid w:val="009F1A69"/>
    <w:rsid w:val="009F37A6"/>
    <w:rsid w:val="009F46B0"/>
    <w:rsid w:val="009F57C4"/>
    <w:rsid w:val="009F5C09"/>
    <w:rsid w:val="009F5ED5"/>
    <w:rsid w:val="00A00C40"/>
    <w:rsid w:val="00A0355A"/>
    <w:rsid w:val="00A03BEF"/>
    <w:rsid w:val="00A05EB9"/>
    <w:rsid w:val="00A0634B"/>
    <w:rsid w:val="00A067C0"/>
    <w:rsid w:val="00A07670"/>
    <w:rsid w:val="00A0783C"/>
    <w:rsid w:val="00A158C7"/>
    <w:rsid w:val="00A21793"/>
    <w:rsid w:val="00A31B90"/>
    <w:rsid w:val="00A33009"/>
    <w:rsid w:val="00A36527"/>
    <w:rsid w:val="00A376D0"/>
    <w:rsid w:val="00A40639"/>
    <w:rsid w:val="00A413D2"/>
    <w:rsid w:val="00A44625"/>
    <w:rsid w:val="00A45191"/>
    <w:rsid w:val="00A53ECF"/>
    <w:rsid w:val="00A54E31"/>
    <w:rsid w:val="00A5569C"/>
    <w:rsid w:val="00A55D5C"/>
    <w:rsid w:val="00A64181"/>
    <w:rsid w:val="00A64E2F"/>
    <w:rsid w:val="00A70D33"/>
    <w:rsid w:val="00A76D01"/>
    <w:rsid w:val="00A840AE"/>
    <w:rsid w:val="00A9049B"/>
    <w:rsid w:val="00A90D95"/>
    <w:rsid w:val="00A93216"/>
    <w:rsid w:val="00A93F5A"/>
    <w:rsid w:val="00AA3D0F"/>
    <w:rsid w:val="00AA5076"/>
    <w:rsid w:val="00AA7412"/>
    <w:rsid w:val="00AB087B"/>
    <w:rsid w:val="00AB55DE"/>
    <w:rsid w:val="00AC23B3"/>
    <w:rsid w:val="00AC378A"/>
    <w:rsid w:val="00AC4658"/>
    <w:rsid w:val="00AC6CD3"/>
    <w:rsid w:val="00AD216C"/>
    <w:rsid w:val="00AD50C7"/>
    <w:rsid w:val="00AE3AA2"/>
    <w:rsid w:val="00AE770B"/>
    <w:rsid w:val="00AF125B"/>
    <w:rsid w:val="00AF25F9"/>
    <w:rsid w:val="00AF6109"/>
    <w:rsid w:val="00AF62A2"/>
    <w:rsid w:val="00AF6399"/>
    <w:rsid w:val="00B0228E"/>
    <w:rsid w:val="00B02779"/>
    <w:rsid w:val="00B06233"/>
    <w:rsid w:val="00B1028F"/>
    <w:rsid w:val="00B23397"/>
    <w:rsid w:val="00B27F0A"/>
    <w:rsid w:val="00B327A4"/>
    <w:rsid w:val="00B42CF4"/>
    <w:rsid w:val="00B54EDB"/>
    <w:rsid w:val="00B57D02"/>
    <w:rsid w:val="00B60277"/>
    <w:rsid w:val="00B6536D"/>
    <w:rsid w:val="00B65793"/>
    <w:rsid w:val="00B67A11"/>
    <w:rsid w:val="00B7168F"/>
    <w:rsid w:val="00B73C3F"/>
    <w:rsid w:val="00B75663"/>
    <w:rsid w:val="00B762F3"/>
    <w:rsid w:val="00B76596"/>
    <w:rsid w:val="00B81FA3"/>
    <w:rsid w:val="00B93190"/>
    <w:rsid w:val="00B937F5"/>
    <w:rsid w:val="00B95C08"/>
    <w:rsid w:val="00B95EF7"/>
    <w:rsid w:val="00BA1CA7"/>
    <w:rsid w:val="00BB0907"/>
    <w:rsid w:val="00BB2475"/>
    <w:rsid w:val="00BB537D"/>
    <w:rsid w:val="00BB6A55"/>
    <w:rsid w:val="00BC0125"/>
    <w:rsid w:val="00BC22B7"/>
    <w:rsid w:val="00BC2FDB"/>
    <w:rsid w:val="00BC4329"/>
    <w:rsid w:val="00BC53B5"/>
    <w:rsid w:val="00BD3213"/>
    <w:rsid w:val="00BD3359"/>
    <w:rsid w:val="00BE4E92"/>
    <w:rsid w:val="00BE509D"/>
    <w:rsid w:val="00BE79D3"/>
    <w:rsid w:val="00BE7ABF"/>
    <w:rsid w:val="00BE7C6E"/>
    <w:rsid w:val="00BF2905"/>
    <w:rsid w:val="00BF33D9"/>
    <w:rsid w:val="00BF5BE1"/>
    <w:rsid w:val="00BF65FF"/>
    <w:rsid w:val="00BF750A"/>
    <w:rsid w:val="00C00EB3"/>
    <w:rsid w:val="00C0103A"/>
    <w:rsid w:val="00C04B83"/>
    <w:rsid w:val="00C05D4B"/>
    <w:rsid w:val="00C066CC"/>
    <w:rsid w:val="00C077A8"/>
    <w:rsid w:val="00C111AA"/>
    <w:rsid w:val="00C122F0"/>
    <w:rsid w:val="00C223B4"/>
    <w:rsid w:val="00C24F93"/>
    <w:rsid w:val="00C25AC3"/>
    <w:rsid w:val="00C27C93"/>
    <w:rsid w:val="00C34139"/>
    <w:rsid w:val="00C36864"/>
    <w:rsid w:val="00C400D8"/>
    <w:rsid w:val="00C4169F"/>
    <w:rsid w:val="00C41EAE"/>
    <w:rsid w:val="00C42A1D"/>
    <w:rsid w:val="00C47A8D"/>
    <w:rsid w:val="00C509C6"/>
    <w:rsid w:val="00C50BF3"/>
    <w:rsid w:val="00C5556D"/>
    <w:rsid w:val="00C57061"/>
    <w:rsid w:val="00C5723D"/>
    <w:rsid w:val="00C60E3C"/>
    <w:rsid w:val="00C710A9"/>
    <w:rsid w:val="00C815F9"/>
    <w:rsid w:val="00C847C6"/>
    <w:rsid w:val="00C8511F"/>
    <w:rsid w:val="00C908D3"/>
    <w:rsid w:val="00CA0D9E"/>
    <w:rsid w:val="00CA2FF8"/>
    <w:rsid w:val="00CB10B2"/>
    <w:rsid w:val="00CC1C30"/>
    <w:rsid w:val="00CC4498"/>
    <w:rsid w:val="00CC52F7"/>
    <w:rsid w:val="00CC6242"/>
    <w:rsid w:val="00CC6B83"/>
    <w:rsid w:val="00CD014A"/>
    <w:rsid w:val="00CD13C7"/>
    <w:rsid w:val="00CD64F7"/>
    <w:rsid w:val="00CD6CC4"/>
    <w:rsid w:val="00CE0082"/>
    <w:rsid w:val="00CE1C2B"/>
    <w:rsid w:val="00CE3AAE"/>
    <w:rsid w:val="00CE4BCE"/>
    <w:rsid w:val="00CF3BB8"/>
    <w:rsid w:val="00CF74F5"/>
    <w:rsid w:val="00D00893"/>
    <w:rsid w:val="00D01BB8"/>
    <w:rsid w:val="00D01BC5"/>
    <w:rsid w:val="00D04785"/>
    <w:rsid w:val="00D108FA"/>
    <w:rsid w:val="00D117C6"/>
    <w:rsid w:val="00D122F3"/>
    <w:rsid w:val="00D13310"/>
    <w:rsid w:val="00D1541B"/>
    <w:rsid w:val="00D17542"/>
    <w:rsid w:val="00D1782A"/>
    <w:rsid w:val="00D200A4"/>
    <w:rsid w:val="00D2208A"/>
    <w:rsid w:val="00D22399"/>
    <w:rsid w:val="00D22B6E"/>
    <w:rsid w:val="00D22D35"/>
    <w:rsid w:val="00D22FE1"/>
    <w:rsid w:val="00D263D3"/>
    <w:rsid w:val="00D267B8"/>
    <w:rsid w:val="00D27094"/>
    <w:rsid w:val="00D27C3A"/>
    <w:rsid w:val="00D31909"/>
    <w:rsid w:val="00D33CDD"/>
    <w:rsid w:val="00D340F0"/>
    <w:rsid w:val="00D3620C"/>
    <w:rsid w:val="00D36488"/>
    <w:rsid w:val="00D36623"/>
    <w:rsid w:val="00D4166C"/>
    <w:rsid w:val="00D43D5A"/>
    <w:rsid w:val="00D46031"/>
    <w:rsid w:val="00D50489"/>
    <w:rsid w:val="00D51248"/>
    <w:rsid w:val="00D51661"/>
    <w:rsid w:val="00D51CA7"/>
    <w:rsid w:val="00D52AFA"/>
    <w:rsid w:val="00D55EED"/>
    <w:rsid w:val="00D56D27"/>
    <w:rsid w:val="00D6688F"/>
    <w:rsid w:val="00D7138A"/>
    <w:rsid w:val="00D765F9"/>
    <w:rsid w:val="00D77C2E"/>
    <w:rsid w:val="00D80A13"/>
    <w:rsid w:val="00D83E55"/>
    <w:rsid w:val="00D856D6"/>
    <w:rsid w:val="00D87CD0"/>
    <w:rsid w:val="00D9198A"/>
    <w:rsid w:val="00D96453"/>
    <w:rsid w:val="00D9729A"/>
    <w:rsid w:val="00DA08F4"/>
    <w:rsid w:val="00DA2610"/>
    <w:rsid w:val="00DA32DE"/>
    <w:rsid w:val="00DA3456"/>
    <w:rsid w:val="00DA77D1"/>
    <w:rsid w:val="00DB2244"/>
    <w:rsid w:val="00DB3512"/>
    <w:rsid w:val="00DB41FC"/>
    <w:rsid w:val="00DB458F"/>
    <w:rsid w:val="00DC322E"/>
    <w:rsid w:val="00DC4BBA"/>
    <w:rsid w:val="00DC6E06"/>
    <w:rsid w:val="00DC7992"/>
    <w:rsid w:val="00DC7D8D"/>
    <w:rsid w:val="00DD017A"/>
    <w:rsid w:val="00DD068D"/>
    <w:rsid w:val="00DD0941"/>
    <w:rsid w:val="00DD1234"/>
    <w:rsid w:val="00DD167D"/>
    <w:rsid w:val="00DD5D46"/>
    <w:rsid w:val="00DE1817"/>
    <w:rsid w:val="00DE5EA0"/>
    <w:rsid w:val="00DE7805"/>
    <w:rsid w:val="00DE7A36"/>
    <w:rsid w:val="00DF13CC"/>
    <w:rsid w:val="00DF186D"/>
    <w:rsid w:val="00DF3CAF"/>
    <w:rsid w:val="00DF4938"/>
    <w:rsid w:val="00DF60C2"/>
    <w:rsid w:val="00DF7902"/>
    <w:rsid w:val="00DF7F2A"/>
    <w:rsid w:val="00E00A90"/>
    <w:rsid w:val="00E0136C"/>
    <w:rsid w:val="00E03168"/>
    <w:rsid w:val="00E05FE2"/>
    <w:rsid w:val="00E07BCA"/>
    <w:rsid w:val="00E1185E"/>
    <w:rsid w:val="00E12454"/>
    <w:rsid w:val="00E12CDF"/>
    <w:rsid w:val="00E13211"/>
    <w:rsid w:val="00E157C1"/>
    <w:rsid w:val="00E21C9A"/>
    <w:rsid w:val="00E24519"/>
    <w:rsid w:val="00E26C84"/>
    <w:rsid w:val="00E278CF"/>
    <w:rsid w:val="00E3044A"/>
    <w:rsid w:val="00E306D5"/>
    <w:rsid w:val="00E3105E"/>
    <w:rsid w:val="00E31071"/>
    <w:rsid w:val="00E32786"/>
    <w:rsid w:val="00E32D50"/>
    <w:rsid w:val="00E365E5"/>
    <w:rsid w:val="00E40A01"/>
    <w:rsid w:val="00E41A58"/>
    <w:rsid w:val="00E41EE5"/>
    <w:rsid w:val="00E47A83"/>
    <w:rsid w:val="00E513BB"/>
    <w:rsid w:val="00E56521"/>
    <w:rsid w:val="00E6061E"/>
    <w:rsid w:val="00E61427"/>
    <w:rsid w:val="00E61465"/>
    <w:rsid w:val="00E61C5A"/>
    <w:rsid w:val="00E61F73"/>
    <w:rsid w:val="00E71511"/>
    <w:rsid w:val="00E756DB"/>
    <w:rsid w:val="00E85527"/>
    <w:rsid w:val="00E901ED"/>
    <w:rsid w:val="00E90AB7"/>
    <w:rsid w:val="00E93269"/>
    <w:rsid w:val="00E96850"/>
    <w:rsid w:val="00EA3615"/>
    <w:rsid w:val="00EA5BFD"/>
    <w:rsid w:val="00EA67C8"/>
    <w:rsid w:val="00EA79E5"/>
    <w:rsid w:val="00EB1662"/>
    <w:rsid w:val="00EB4773"/>
    <w:rsid w:val="00EB4E7C"/>
    <w:rsid w:val="00EB7DD4"/>
    <w:rsid w:val="00EC1499"/>
    <w:rsid w:val="00EC5F64"/>
    <w:rsid w:val="00ED41E1"/>
    <w:rsid w:val="00EE0B06"/>
    <w:rsid w:val="00EE0EDD"/>
    <w:rsid w:val="00EE2A9A"/>
    <w:rsid w:val="00EE3666"/>
    <w:rsid w:val="00EF0CFC"/>
    <w:rsid w:val="00EF14B1"/>
    <w:rsid w:val="00F02C50"/>
    <w:rsid w:val="00F042A4"/>
    <w:rsid w:val="00F07189"/>
    <w:rsid w:val="00F074AD"/>
    <w:rsid w:val="00F10F82"/>
    <w:rsid w:val="00F1207C"/>
    <w:rsid w:val="00F1416F"/>
    <w:rsid w:val="00F141F4"/>
    <w:rsid w:val="00F147D5"/>
    <w:rsid w:val="00F14CDA"/>
    <w:rsid w:val="00F213A5"/>
    <w:rsid w:val="00F218D6"/>
    <w:rsid w:val="00F2356A"/>
    <w:rsid w:val="00F24438"/>
    <w:rsid w:val="00F248E9"/>
    <w:rsid w:val="00F25F69"/>
    <w:rsid w:val="00F27305"/>
    <w:rsid w:val="00F32052"/>
    <w:rsid w:val="00F3331C"/>
    <w:rsid w:val="00F3641B"/>
    <w:rsid w:val="00F4168C"/>
    <w:rsid w:val="00F53D5F"/>
    <w:rsid w:val="00F5638D"/>
    <w:rsid w:val="00F67F66"/>
    <w:rsid w:val="00F71E25"/>
    <w:rsid w:val="00F729F1"/>
    <w:rsid w:val="00F75541"/>
    <w:rsid w:val="00F76B33"/>
    <w:rsid w:val="00F8006F"/>
    <w:rsid w:val="00F80ABF"/>
    <w:rsid w:val="00F80C6B"/>
    <w:rsid w:val="00F81DCE"/>
    <w:rsid w:val="00F84DA7"/>
    <w:rsid w:val="00F86C6E"/>
    <w:rsid w:val="00F90624"/>
    <w:rsid w:val="00F90AD0"/>
    <w:rsid w:val="00F912A2"/>
    <w:rsid w:val="00F9226B"/>
    <w:rsid w:val="00F92B39"/>
    <w:rsid w:val="00F93F4A"/>
    <w:rsid w:val="00F94ED5"/>
    <w:rsid w:val="00F96DBD"/>
    <w:rsid w:val="00FA38E7"/>
    <w:rsid w:val="00FA3E4A"/>
    <w:rsid w:val="00FA5B53"/>
    <w:rsid w:val="00FB0D0A"/>
    <w:rsid w:val="00FB1B60"/>
    <w:rsid w:val="00FB344F"/>
    <w:rsid w:val="00FB3BF8"/>
    <w:rsid w:val="00FB6C1C"/>
    <w:rsid w:val="00FB7BA3"/>
    <w:rsid w:val="00FC148E"/>
    <w:rsid w:val="00FD1E09"/>
    <w:rsid w:val="00FD42A7"/>
    <w:rsid w:val="00FE074B"/>
    <w:rsid w:val="00FE39D3"/>
    <w:rsid w:val="00FE51B1"/>
    <w:rsid w:val="00FE6CA0"/>
    <w:rsid w:val="00FE7FDB"/>
    <w:rsid w:val="00FF2634"/>
    <w:rsid w:val="00FF4F0D"/>
    <w:rsid w:val="00FF6A07"/>
    <w:rsid w:val="00FF6E0F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rsid w:val="00765BE4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076304"/>
    <w:pPr>
      <w:ind w:left="720"/>
      <w:contextualSpacing/>
    </w:pPr>
  </w:style>
  <w:style w:type="paragraph" w:customStyle="1" w:styleId="ConsPlusTextList1">
    <w:name w:val="ConsPlusTextList1"/>
    <w:rsid w:val="00A07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7">
    <w:name w:val="FollowedHyperlink"/>
    <w:basedOn w:val="a0"/>
    <w:uiPriority w:val="99"/>
    <w:semiHidden/>
    <w:unhideWhenUsed/>
    <w:rsid w:val="005B0C7C"/>
    <w:rPr>
      <w:color w:val="800080"/>
      <w:u w:val="single"/>
    </w:rPr>
  </w:style>
  <w:style w:type="paragraph" w:customStyle="1" w:styleId="xl63">
    <w:name w:val="xl63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4">
    <w:name w:val="xl6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5">
    <w:name w:val="xl65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7">
    <w:name w:val="xl67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8">
    <w:name w:val="xl68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9">
    <w:name w:val="xl69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1">
    <w:name w:val="xl7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2">
    <w:name w:val="xl72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3">
    <w:name w:val="xl73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4">
    <w:name w:val="xl74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5">
    <w:name w:val="xl75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6">
    <w:name w:val="xl76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7">
    <w:name w:val="xl77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8">
    <w:name w:val="xl78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9">
    <w:name w:val="xl79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0">
    <w:name w:val="xl80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1">
    <w:name w:val="xl8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2">
    <w:name w:val="xl82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3">
    <w:name w:val="xl83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4">
    <w:name w:val="xl8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5">
    <w:name w:val="xl85"/>
    <w:basedOn w:val="a"/>
    <w:rsid w:val="005B0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6">
    <w:name w:val="xl86"/>
    <w:basedOn w:val="a"/>
    <w:rsid w:val="005B0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7">
    <w:name w:val="xl87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8">
    <w:name w:val="xl88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9">
    <w:name w:val="xl89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table" w:styleId="af8">
    <w:name w:val="Table Grid"/>
    <w:basedOn w:val="a1"/>
    <w:uiPriority w:val="59"/>
    <w:rsid w:val="00D8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5D2BAC"/>
  </w:style>
  <w:style w:type="character" w:customStyle="1" w:styleId="WW8Num1z0">
    <w:name w:val="WW8Num1z0"/>
    <w:rsid w:val="005D2BAC"/>
  </w:style>
  <w:style w:type="character" w:customStyle="1" w:styleId="WW8Num2z0">
    <w:name w:val="WW8Num2z0"/>
    <w:rsid w:val="005D2BAC"/>
  </w:style>
  <w:style w:type="character" w:customStyle="1" w:styleId="WW8Num3z0">
    <w:name w:val="WW8Num3z0"/>
    <w:rsid w:val="005D2BAC"/>
  </w:style>
  <w:style w:type="character" w:customStyle="1" w:styleId="WW8Num4z0">
    <w:name w:val="WW8Num4z0"/>
    <w:rsid w:val="005D2BAC"/>
  </w:style>
  <w:style w:type="character" w:customStyle="1" w:styleId="WW8Num5z0">
    <w:name w:val="WW8Num5z0"/>
    <w:rsid w:val="005D2BAC"/>
    <w:rPr>
      <w:rFonts w:ascii="Symbol" w:hAnsi="Symbol" w:cs="Symbol" w:hint="default"/>
    </w:rPr>
  </w:style>
  <w:style w:type="character" w:customStyle="1" w:styleId="WW8Num6z0">
    <w:name w:val="WW8Num6z0"/>
    <w:rsid w:val="005D2BAC"/>
    <w:rPr>
      <w:rFonts w:ascii="Symbol" w:hAnsi="Symbol" w:cs="Symbol" w:hint="default"/>
    </w:rPr>
  </w:style>
  <w:style w:type="character" w:customStyle="1" w:styleId="WW8Num7z0">
    <w:name w:val="WW8Num7z0"/>
    <w:rsid w:val="005D2BAC"/>
    <w:rPr>
      <w:rFonts w:ascii="Symbol" w:hAnsi="Symbol" w:cs="Symbol" w:hint="default"/>
    </w:rPr>
  </w:style>
  <w:style w:type="character" w:customStyle="1" w:styleId="WW8Num8z0">
    <w:name w:val="WW8Num8z0"/>
    <w:rsid w:val="005D2BAC"/>
    <w:rPr>
      <w:rFonts w:ascii="Symbol" w:hAnsi="Symbol" w:cs="Symbol" w:hint="default"/>
    </w:rPr>
  </w:style>
  <w:style w:type="character" w:customStyle="1" w:styleId="WW8Num9z0">
    <w:name w:val="WW8Num9z0"/>
    <w:rsid w:val="005D2BAC"/>
  </w:style>
  <w:style w:type="character" w:customStyle="1" w:styleId="WW8Num10z0">
    <w:name w:val="WW8Num10z0"/>
    <w:rsid w:val="005D2BAC"/>
    <w:rPr>
      <w:rFonts w:ascii="Symbol" w:hAnsi="Symbol" w:cs="Symbol" w:hint="default"/>
    </w:rPr>
  </w:style>
  <w:style w:type="character" w:customStyle="1" w:styleId="WW8Num11z0">
    <w:name w:val="WW8Num11z0"/>
    <w:rsid w:val="005D2BAC"/>
    <w:rPr>
      <w:rFonts w:cs="Times New Roman"/>
    </w:rPr>
  </w:style>
  <w:style w:type="character" w:customStyle="1" w:styleId="WW8Num12z0">
    <w:name w:val="WW8Num12z0"/>
    <w:rsid w:val="005D2BAC"/>
    <w:rPr>
      <w:rFonts w:cs="Times New Roman" w:hint="default"/>
    </w:rPr>
  </w:style>
  <w:style w:type="character" w:customStyle="1" w:styleId="WW8Num12z1">
    <w:name w:val="WW8Num12z1"/>
    <w:rsid w:val="005D2BAC"/>
    <w:rPr>
      <w:rFonts w:cs="Times New Roman"/>
    </w:rPr>
  </w:style>
  <w:style w:type="character" w:customStyle="1" w:styleId="WW8Num13z0">
    <w:name w:val="WW8Num13z0"/>
    <w:rsid w:val="005D2BAC"/>
    <w:rPr>
      <w:rFonts w:cs="Times New Roman"/>
    </w:rPr>
  </w:style>
  <w:style w:type="character" w:customStyle="1" w:styleId="WW8Num14z0">
    <w:name w:val="WW8Num14z0"/>
    <w:rsid w:val="005D2BAC"/>
    <w:rPr>
      <w:rFonts w:cs="Times New Roman" w:hint="default"/>
    </w:rPr>
  </w:style>
  <w:style w:type="character" w:customStyle="1" w:styleId="WW8Num14z1">
    <w:name w:val="WW8Num14z1"/>
    <w:rsid w:val="005D2BAC"/>
    <w:rPr>
      <w:rFonts w:cs="Times New Roman"/>
    </w:rPr>
  </w:style>
  <w:style w:type="character" w:customStyle="1" w:styleId="WW8Num15z0">
    <w:name w:val="WW8Num15z0"/>
    <w:rsid w:val="005D2BAC"/>
    <w:rPr>
      <w:rFonts w:cs="Times New Roman" w:hint="default"/>
    </w:rPr>
  </w:style>
  <w:style w:type="character" w:customStyle="1" w:styleId="WW8Num15z1">
    <w:name w:val="WW8Num15z1"/>
    <w:rsid w:val="005D2BAC"/>
    <w:rPr>
      <w:rFonts w:cs="Times New Roman"/>
    </w:rPr>
  </w:style>
  <w:style w:type="character" w:customStyle="1" w:styleId="WW8Num16z0">
    <w:name w:val="WW8Num16z0"/>
    <w:rsid w:val="005D2BAC"/>
    <w:rPr>
      <w:rFonts w:cs="Times New Roman"/>
    </w:rPr>
  </w:style>
  <w:style w:type="character" w:customStyle="1" w:styleId="WW8Num17z0">
    <w:name w:val="WW8Num17z0"/>
    <w:rsid w:val="005D2BAC"/>
    <w:rPr>
      <w:rFonts w:cs="Times New Roman"/>
    </w:rPr>
  </w:style>
  <w:style w:type="character" w:customStyle="1" w:styleId="WW8Num18z0">
    <w:name w:val="WW8Num18z0"/>
    <w:rsid w:val="005D2BAC"/>
    <w:rPr>
      <w:rFonts w:cs="Times New Roman" w:hint="default"/>
    </w:rPr>
  </w:style>
  <w:style w:type="character" w:customStyle="1" w:styleId="WW8Num18z1">
    <w:name w:val="WW8Num18z1"/>
    <w:rsid w:val="005D2BAC"/>
    <w:rPr>
      <w:rFonts w:cs="Times New Roman"/>
    </w:rPr>
  </w:style>
  <w:style w:type="character" w:customStyle="1" w:styleId="WW8Num19z0">
    <w:name w:val="WW8Num19z0"/>
    <w:rsid w:val="005D2BAC"/>
    <w:rPr>
      <w:rFonts w:cs="Times New Roman" w:hint="default"/>
    </w:rPr>
  </w:style>
  <w:style w:type="character" w:customStyle="1" w:styleId="WW8Num19z1">
    <w:name w:val="WW8Num19z1"/>
    <w:rsid w:val="005D2BAC"/>
    <w:rPr>
      <w:rFonts w:cs="Times New Roman"/>
    </w:rPr>
  </w:style>
  <w:style w:type="character" w:customStyle="1" w:styleId="WW8Num20z0">
    <w:name w:val="WW8Num20z0"/>
    <w:rsid w:val="005D2BAC"/>
    <w:rPr>
      <w:rFonts w:cs="Times New Roman" w:hint="default"/>
    </w:rPr>
  </w:style>
  <w:style w:type="character" w:customStyle="1" w:styleId="WW8Num20z1">
    <w:name w:val="WW8Num20z1"/>
    <w:rsid w:val="005D2BAC"/>
    <w:rPr>
      <w:rFonts w:cs="Times New Roman"/>
    </w:rPr>
  </w:style>
  <w:style w:type="character" w:customStyle="1" w:styleId="WW8Num21z0">
    <w:name w:val="WW8Num21z0"/>
    <w:rsid w:val="005D2BAC"/>
    <w:rPr>
      <w:rFonts w:cs="Times New Roman"/>
    </w:rPr>
  </w:style>
  <w:style w:type="character" w:customStyle="1" w:styleId="WW8Num22z0">
    <w:name w:val="WW8Num22z0"/>
    <w:rsid w:val="005D2BAC"/>
    <w:rPr>
      <w:rFonts w:cs="Times New Roman"/>
    </w:rPr>
  </w:style>
  <w:style w:type="character" w:customStyle="1" w:styleId="12">
    <w:name w:val="Основной шрифт абзаца1"/>
    <w:rsid w:val="005D2BAC"/>
  </w:style>
  <w:style w:type="paragraph" w:customStyle="1" w:styleId="af9">
    <w:name w:val="Заголовок"/>
    <w:basedOn w:val="a"/>
    <w:next w:val="a3"/>
    <w:rsid w:val="005D2BAC"/>
    <w:pPr>
      <w:suppressAutoHyphens/>
      <w:spacing w:after="0" w:line="240" w:lineRule="auto"/>
      <w:jc w:val="center"/>
    </w:pPr>
    <w:rPr>
      <w:rFonts w:cs="Calibri"/>
      <w:b/>
      <w:sz w:val="28"/>
      <w:szCs w:val="20"/>
      <w:lang w:eastAsia="zh-CN"/>
    </w:rPr>
  </w:style>
  <w:style w:type="paragraph" w:styleId="afa">
    <w:name w:val="List"/>
    <w:basedOn w:val="a3"/>
    <w:rsid w:val="005D2BAC"/>
    <w:pPr>
      <w:suppressAutoHyphens/>
      <w:spacing w:before="280" w:beforeAutospacing="0" w:after="280" w:afterAutospacing="0"/>
    </w:pPr>
    <w:rPr>
      <w:rFonts w:ascii="Calibri" w:eastAsia="Calibri" w:hAnsi="Calibri" w:cs="Arial"/>
      <w:lang w:eastAsia="zh-CN"/>
    </w:rPr>
  </w:style>
  <w:style w:type="paragraph" w:styleId="afb">
    <w:name w:val="caption"/>
    <w:basedOn w:val="a"/>
    <w:qFormat/>
    <w:rsid w:val="005D2BAC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D2BAC"/>
    <w:pPr>
      <w:suppressLineNumbers/>
      <w:suppressAutoHyphens/>
    </w:pPr>
    <w:rPr>
      <w:rFonts w:ascii="Times New Roman" w:eastAsia="Times New Roman" w:hAnsi="Times New Roman" w:cs="Arial"/>
      <w:sz w:val="28"/>
      <w:szCs w:val="28"/>
      <w:lang w:eastAsia="zh-CN"/>
    </w:rPr>
  </w:style>
  <w:style w:type="paragraph" w:customStyle="1" w:styleId="ConsPlusNonformat">
    <w:name w:val="ConsPlusNonformat"/>
    <w:rsid w:val="005D2BA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D2BA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5D2BAC"/>
    <w:pPr>
      <w:widowControl w:val="0"/>
      <w:suppressAutoHyphens/>
      <w:autoSpaceDE w:val="0"/>
    </w:pPr>
    <w:rPr>
      <w:rFonts w:cs="Calibri"/>
      <w:sz w:val="22"/>
      <w:lang w:eastAsia="zh-CN"/>
    </w:rPr>
  </w:style>
  <w:style w:type="paragraph" w:customStyle="1" w:styleId="ConsPlusTitlePage">
    <w:name w:val="ConsPlusTitlePage"/>
    <w:rsid w:val="005D2BAC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5D2BAC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rsid w:val="005D2BA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4">
    <w:name w:val="Абзац списка1"/>
    <w:basedOn w:val="a"/>
    <w:rsid w:val="005D2BAC"/>
    <w:pPr>
      <w:suppressAutoHyphens/>
      <w:ind w:left="720"/>
      <w:contextualSpacing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msonormalcxspmiddle">
    <w:name w:val="msonormalcxspmiddle"/>
    <w:basedOn w:val="a"/>
    <w:rsid w:val="005D2BA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5">
    <w:name w:val="Без интервала1"/>
    <w:rsid w:val="005D2BA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customStyle="1" w:styleId="16">
    <w:name w:val="Схема документа1"/>
    <w:basedOn w:val="a"/>
    <w:rsid w:val="005D2BAC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17">
    <w:name w:val="Текст примечания1"/>
    <w:basedOn w:val="a"/>
    <w:rsid w:val="005D2BAC"/>
    <w:pPr>
      <w:suppressAutoHyphens/>
    </w:pPr>
    <w:rPr>
      <w:rFonts w:cs="Calibri"/>
      <w:sz w:val="20"/>
      <w:szCs w:val="20"/>
      <w:lang w:eastAsia="zh-CN"/>
    </w:rPr>
  </w:style>
  <w:style w:type="paragraph" w:customStyle="1" w:styleId="Default">
    <w:name w:val="Default"/>
    <w:rsid w:val="005D2BA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5D2BAC"/>
    <w:pPr>
      <w:suppressLineNumbers/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afd">
    <w:name w:val="Заголовок таблицы"/>
    <w:basedOn w:val="afc"/>
    <w:rsid w:val="005D2BAC"/>
    <w:pPr>
      <w:jc w:val="center"/>
    </w:pPr>
    <w:rPr>
      <w:b/>
      <w:bCs/>
    </w:rPr>
  </w:style>
  <w:style w:type="table" w:customStyle="1" w:styleId="18">
    <w:name w:val="Сетка таблицы1"/>
    <w:basedOn w:val="a1"/>
    <w:next w:val="af8"/>
    <w:rsid w:val="005D2B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BA86-A9A7-4E30-8680-696BA0C8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30397</CharactersWithSpaces>
  <SharedDoc>false</SharedDoc>
  <HLinks>
    <vt:vector size="6" baseType="variant">
      <vt:variant>
        <vt:i4>6423603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../AppData/Local/Temp/ГП 10.03.2017г.xlsx</vt:lpwstr>
      </vt:variant>
      <vt:variant>
        <vt:lpwstr>RANGE!P186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Izmestiev</dc:creator>
  <cp:lastModifiedBy>Анастасия Леонтьева</cp:lastModifiedBy>
  <cp:revision>47</cp:revision>
  <cp:lastPrinted>2020-12-23T07:00:00Z</cp:lastPrinted>
  <dcterms:created xsi:type="dcterms:W3CDTF">2020-12-02T03:38:00Z</dcterms:created>
  <dcterms:modified xsi:type="dcterms:W3CDTF">2021-09-20T10:35:00Z</dcterms:modified>
</cp:coreProperties>
</file>