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pStyle w:val="para1"/>
        <w:ind w:left="5839"/>
        <w:spacing w:before="0" w:after="0" w:beforeAutospacing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Утвержден приказом Министерства национальной политики Удмуртской Республики от 09.07.2021г. №01-02/052</w:t>
      </w:r>
    </w:p>
    <w:p>
      <w:pPr>
        <w:pStyle w:val="para1"/>
        <w:ind w:left="5839"/>
        <w:spacing w:before="0" w:after="0" w:beforeAutospacing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para1"/>
        <w:spacing w:before="0" w:after="0" w:beforeAutospacing="0" w:afterAutospacing="0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РЕГИОНАЛЬНЫЙ СТАНДАРТ</w:t>
      </w:r>
      <w:r>
        <w:rPr>
          <w:color w:val="000000"/>
          <w:sz w:val="26"/>
          <w:szCs w:val="26"/>
        </w:rPr>
        <w:t xml:space="preserve"> </w:t>
      </w:r>
    </w:p>
    <w:p>
      <w:pPr>
        <w:pStyle w:val="para1"/>
        <w:spacing w:before="0" w:after="0" w:beforeAutospacing="0" w:afterAutospacing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ОРГАНИЗАЦИИ ДЕЯТЕЛЬНОСТИ В СФЕРЕ </w:t>
      </w:r>
    </w:p>
    <w:p>
      <w:pPr>
        <w:pStyle w:val="para1"/>
        <w:spacing w:before="0" w:after="0" w:beforeAutospacing="0" w:afterAutospacing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СОЦИАЛЬНОЙ И КУЛЬТУРНОЙ АДАПТАЦИИ И ИНТЕГРАЦИИ</w:t>
      </w:r>
    </w:p>
    <w:p>
      <w:pPr>
        <w:pStyle w:val="para1"/>
        <w:spacing w:before="0" w:after="0" w:beforeAutospacing="0" w:afterAutospacing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ИНОСТРАННЫХ ГРАЖДАН </w:t>
      </w:r>
      <w:r/>
      <w:bookmarkStart w:id="0" w:name="_GoBack"/>
      <w:r/>
      <w:bookmarkEnd w:id="0"/>
      <w:r/>
      <w:r>
        <w:rPr>
          <w:color w:val="000000"/>
          <w:sz w:val="26"/>
          <w:szCs w:val="26"/>
        </w:rPr>
      </w:r>
    </w:p>
    <w:p>
      <w:pPr>
        <w:pStyle w:val="para1"/>
        <w:spacing w:before="0" w:after="0" w:beforeAutospacing="0" w:afterAutospacing="0"/>
        <w:jc w:val="center"/>
        <w:rPr>
          <w:b/>
          <w:color w:val="000000"/>
          <w:sz w:val="28"/>
          <w:szCs w:val="28"/>
          <w:u w:color="auto" w:val="single"/>
        </w:rPr>
      </w:pPr>
      <w:r>
        <w:rPr>
          <w:b/>
          <w:color w:val="000000"/>
          <w:sz w:val="26"/>
          <w:szCs w:val="26"/>
          <w:u w:color="auto" w:val="single"/>
        </w:rPr>
        <w:t>УДМУРТСКАЯ РЕСПУБЛИКА</w:t>
      </w:r>
      <w:r>
        <w:rPr>
          <w:b/>
          <w:color w:val="000000"/>
          <w:sz w:val="28"/>
          <w:szCs w:val="28"/>
          <w:u w:color="auto" w:val="single"/>
        </w:rPr>
        <w:t xml:space="preserve"> </w:t>
      </w:r>
      <w:r>
        <w:rPr>
          <w:b/>
          <w:color w:val="000000"/>
          <w:sz w:val="28"/>
          <w:szCs w:val="28"/>
          <w:u w:color="auto" w:val="single"/>
        </w:rPr>
      </w:r>
    </w:p>
    <w:p>
      <w:pPr>
        <w:pStyle w:val="para1"/>
        <w:spacing w:before="0" w:after="180" w:beforeAutospacing="0" w:afterAutospacing="0" w:line="330" w:lineRule="atLeast"/>
        <w:jc w:val="center"/>
        <w:rPr>
          <w:b/>
          <w:color w:val="000000"/>
          <w:sz w:val="28"/>
          <w:szCs w:val="28"/>
          <w:u w:color="auto" w:val="single"/>
        </w:rPr>
      </w:pPr>
      <w:r>
        <w:rPr>
          <w:b/>
          <w:color w:val="000000"/>
          <w:sz w:val="28"/>
          <w:szCs w:val="28"/>
          <w:u w:color="auto" w:val="single"/>
        </w:rPr>
      </w:r>
    </w:p>
    <w:p>
      <w:pPr>
        <w:pStyle w:val="para1"/>
        <w:ind w:firstLine="708"/>
        <w:spacing w:before="0" w:after="0" w:beforeAutospacing="0" w:afterAutospacing="0" w:line="276" w:lineRule="auto"/>
        <w:jc w:val="both"/>
        <w:rPr>
          <w:color w:val="000000"/>
          <w:sz w:val="26"/>
          <w:szCs w:val="26"/>
        </w:rPr>
      </w:pPr>
      <w:r/>
      <w:bookmarkStart w:id="1" w:name="100013"/>
      <w:r/>
      <w:bookmarkStart w:id="2" w:name="100014"/>
      <w:r/>
      <w:bookmarkEnd w:id="1"/>
      <w:r/>
      <w:bookmarkEnd w:id="2"/>
      <w:r/>
      <w:r>
        <w:rPr>
          <w:color w:val="000000"/>
          <w:sz w:val="26"/>
          <w:szCs w:val="26"/>
        </w:rPr>
        <w:t xml:space="preserve">1. </w:t>
      </w:r>
      <w:r>
        <w:rPr>
          <w:color w:val="000000"/>
          <w:sz w:val="26"/>
          <w:szCs w:val="26"/>
        </w:rPr>
        <w:t>Региональный стандарт организации деятельности в сфере социальной и культурной адаптации и интеграции иностранных граждан разработан для</w:t>
      </w:r>
      <w:r>
        <w:rPr>
          <w:color w:val="000000"/>
          <w:sz w:val="26"/>
          <w:szCs w:val="26"/>
        </w:rPr>
        <w:t xml:space="preserve"> использования в работе </w:t>
      </w:r>
      <w:r>
        <w:rPr>
          <w:color w:val="000000"/>
          <w:sz w:val="26"/>
          <w:szCs w:val="26"/>
        </w:rPr>
        <w:t>орган</w:t>
      </w:r>
      <w:r>
        <w:rPr>
          <w:color w:val="000000"/>
          <w:sz w:val="26"/>
          <w:szCs w:val="26"/>
        </w:rPr>
        <w:t>ами</w:t>
      </w:r>
      <w:r>
        <w:rPr>
          <w:color w:val="000000"/>
          <w:sz w:val="26"/>
          <w:szCs w:val="26"/>
        </w:rPr>
        <w:t xml:space="preserve"> государственной власти и орган</w:t>
      </w:r>
      <w:r>
        <w:rPr>
          <w:color w:val="000000"/>
          <w:sz w:val="26"/>
          <w:szCs w:val="26"/>
        </w:rPr>
        <w:t>ами</w:t>
      </w:r>
      <w:r>
        <w:rPr>
          <w:color w:val="000000"/>
          <w:sz w:val="26"/>
          <w:szCs w:val="26"/>
        </w:rPr>
        <w:t xml:space="preserve"> местного самоуправления Удмуртской Республики</w:t>
      </w:r>
      <w:r>
        <w:rPr>
          <w:color w:val="000000"/>
          <w:sz w:val="26"/>
          <w:szCs w:val="26"/>
        </w:rPr>
        <w:t xml:space="preserve">, осуществляющих </w:t>
      </w:r>
      <w:r>
        <w:rPr>
          <w:color w:val="000000"/>
          <w:sz w:val="26"/>
          <w:szCs w:val="26"/>
        </w:rPr>
        <w:t>полномоч</w:t>
      </w:r>
      <w:r>
        <w:rPr>
          <w:color w:val="000000"/>
          <w:sz w:val="26"/>
          <w:szCs w:val="26"/>
        </w:rPr>
        <w:t>ия в данной</w:t>
      </w:r>
      <w:r>
        <w:rPr>
          <w:color w:val="000000"/>
          <w:sz w:val="26"/>
          <w:szCs w:val="26"/>
        </w:rPr>
        <w:t xml:space="preserve"> сфере</w:t>
      </w:r>
      <w:r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во исполнение </w:t>
      </w:r>
      <w:r>
        <w:rPr>
          <w:sz w:val="26"/>
          <w:szCs w:val="26"/>
        </w:rPr>
        <w:t>пункта 3.2.2.</w:t>
      </w:r>
      <w:r>
        <w:rPr>
          <w:sz w:val="26"/>
          <w:szCs w:val="26"/>
        </w:rPr>
        <w:t xml:space="preserve"> Решения Правительственной комиссии по профилактике пра</w:t>
      </w:r>
      <w:r>
        <w:rPr>
          <w:sz w:val="26"/>
          <w:szCs w:val="26"/>
        </w:rPr>
        <w:t>вонарушений от 13 мая 2021 года</w:t>
      </w:r>
      <w:r>
        <w:rPr>
          <w:sz w:val="26"/>
          <w:szCs w:val="26"/>
        </w:rPr>
        <w:t xml:space="preserve"> «О дополнительных мерах по совершенствованию взаимодействия органов исполнительной власти с национальными диаспорами в сфере профилактики правонарушений»</w:t>
      </w:r>
      <w:r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</w:r>
    </w:p>
    <w:p>
      <w:pPr>
        <w:pStyle w:val="para2"/>
        <w:ind w:firstLine="708"/>
        <w:spacing w:before="0" w:after="0" w:beforeAutospacing="0" w:afterAutospacing="0" w:line="276" w:lineRule="auto"/>
        <w:jc w:val="both"/>
        <w:rPr>
          <w:color w:val="000000"/>
          <w:sz w:val="26"/>
          <w:szCs w:val="26"/>
        </w:rPr>
      </w:pPr>
      <w:r/>
      <w:bookmarkStart w:id="3" w:name="100015"/>
      <w:r/>
      <w:bookmarkEnd w:id="3"/>
      <w:r/>
      <w:r>
        <w:rPr>
          <w:color w:val="000000"/>
          <w:sz w:val="26"/>
          <w:szCs w:val="26"/>
        </w:rPr>
        <w:t xml:space="preserve">2. </w:t>
      </w:r>
      <w:r>
        <w:rPr>
          <w:color w:val="000000"/>
          <w:sz w:val="26"/>
          <w:szCs w:val="26"/>
        </w:rPr>
        <w:t>Настоящий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региональный стандарт</w:t>
      </w:r>
      <w:r>
        <w:rPr>
          <w:color w:val="000000"/>
          <w:sz w:val="26"/>
          <w:szCs w:val="26"/>
        </w:rPr>
        <w:t xml:space="preserve"> разработан</w:t>
      </w:r>
      <w:r>
        <w:rPr>
          <w:color w:val="000000"/>
          <w:sz w:val="26"/>
          <w:szCs w:val="26"/>
        </w:rPr>
        <w:t xml:space="preserve"> в целях </w:t>
      </w:r>
      <w:r>
        <w:rPr>
          <w:color w:val="000000"/>
          <w:sz w:val="26"/>
          <w:szCs w:val="26"/>
        </w:rPr>
        <w:t xml:space="preserve">обеспечения единых подходов к </w:t>
      </w:r>
      <w:r>
        <w:rPr>
          <w:color w:val="000000"/>
          <w:sz w:val="26"/>
          <w:szCs w:val="26"/>
        </w:rPr>
        <w:t xml:space="preserve">работе по </w:t>
      </w:r>
      <w:r>
        <w:rPr>
          <w:color w:val="000000"/>
          <w:sz w:val="26"/>
          <w:szCs w:val="26"/>
        </w:rPr>
        <w:t xml:space="preserve">социальной и культурной адаптации и интеграции иностранных граждан, противодействию их социальной и территориальной изоляции и устранению способствующих этому условий, </w:t>
      </w:r>
      <w:r>
        <w:rPr>
          <w:color w:val="000000"/>
          <w:sz w:val="26"/>
          <w:szCs w:val="26"/>
        </w:rPr>
        <w:t xml:space="preserve">оказания содействия органам государственной власти и органам местного самоуправления при осуществлении ими полномочий в сфере социальной и культурной адаптации и интеграции иностранных граждан на территории </w:t>
      </w:r>
      <w:r>
        <w:rPr>
          <w:color w:val="000000"/>
          <w:sz w:val="26"/>
          <w:szCs w:val="26"/>
        </w:rPr>
        <w:t>Удмуртской Республики</w:t>
      </w:r>
      <w:r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</w:r>
    </w:p>
    <w:p>
      <w:pPr>
        <w:pStyle w:val="para2"/>
        <w:ind w:firstLine="708"/>
        <w:spacing w:before="0" w:after="0" w:beforeAutospacing="0" w:afterAutospacing="0" w:line="276" w:lineRule="auto"/>
        <w:jc w:val="both"/>
        <w:rPr>
          <w:color w:val="000000"/>
          <w:sz w:val="26"/>
          <w:szCs w:val="26"/>
        </w:rPr>
      </w:pPr>
      <w:r/>
      <w:bookmarkStart w:id="4" w:name="100016"/>
      <w:r/>
      <w:bookmarkStart w:id="5" w:name="100017"/>
      <w:r/>
      <w:bookmarkStart w:id="6" w:name="100034"/>
      <w:r/>
      <w:bookmarkEnd w:id="4"/>
      <w:r/>
      <w:bookmarkEnd w:id="5"/>
      <w:r/>
      <w:bookmarkEnd w:id="6"/>
      <w:r/>
      <w:r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>О</w:t>
      </w:r>
      <w:r>
        <w:rPr>
          <w:color w:val="000000"/>
          <w:sz w:val="26"/>
          <w:szCs w:val="26"/>
        </w:rPr>
        <w:t>сновны</w:t>
      </w:r>
      <w:r>
        <w:rPr>
          <w:color w:val="000000"/>
          <w:sz w:val="26"/>
          <w:szCs w:val="26"/>
        </w:rPr>
        <w:t>е</w:t>
      </w:r>
      <w:r>
        <w:rPr>
          <w:color w:val="000000"/>
          <w:sz w:val="26"/>
          <w:szCs w:val="26"/>
        </w:rPr>
        <w:t xml:space="preserve"> направления миграционной политики в области создания условий для адаптации иностранных граждан:</w:t>
      </w:r>
      <w:r>
        <w:rPr>
          <w:color w:val="000000"/>
          <w:sz w:val="26"/>
          <w:szCs w:val="26"/>
        </w:rPr>
      </w:r>
    </w:p>
    <w:p>
      <w:pPr>
        <w:pStyle w:val="para2"/>
        <w:ind w:firstLine="708"/>
        <w:spacing w:before="0" w:after="0" w:beforeAutospacing="0" w:afterAutospacing="0" w:line="276" w:lineRule="auto"/>
        <w:jc w:val="both"/>
        <w:rPr>
          <w:color w:val="000000"/>
          <w:sz w:val="26"/>
          <w:szCs w:val="26"/>
        </w:rPr>
      </w:pPr>
      <w:r/>
      <w:bookmarkStart w:id="7" w:name="100035"/>
      <w:r/>
      <w:bookmarkEnd w:id="7"/>
      <w:r/>
      <w:r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</w:rPr>
        <w:t xml:space="preserve">формирование институтов и механизмов социальной и культурной адаптации иностранных граждан с учетом их возрастных, профессиональных, национальных, культурных и иных особенностей, а также этнокультурных укладов жизни населения </w:t>
      </w:r>
      <w:r>
        <w:rPr>
          <w:color w:val="000000"/>
          <w:sz w:val="26"/>
          <w:szCs w:val="26"/>
        </w:rPr>
        <w:t>Удмуртской Республики</w:t>
      </w:r>
      <w:r>
        <w:rPr>
          <w:color w:val="000000"/>
          <w:sz w:val="26"/>
          <w:szCs w:val="26"/>
        </w:rPr>
        <w:t>;</w:t>
      </w:r>
      <w:r>
        <w:rPr>
          <w:color w:val="000000"/>
          <w:sz w:val="26"/>
          <w:szCs w:val="26"/>
        </w:rPr>
      </w:r>
    </w:p>
    <w:p>
      <w:pPr>
        <w:pStyle w:val="para2"/>
        <w:ind w:firstLine="708"/>
        <w:spacing w:before="0" w:after="0" w:beforeAutospacing="0" w:afterAutospacing="0" w:line="276" w:lineRule="auto"/>
        <w:jc w:val="both"/>
        <w:rPr>
          <w:color w:val="000000"/>
          <w:sz w:val="26"/>
          <w:szCs w:val="26"/>
        </w:rPr>
      </w:pPr>
      <w:r/>
      <w:bookmarkStart w:id="8" w:name="100036"/>
      <w:r/>
      <w:bookmarkEnd w:id="8"/>
      <w:r/>
      <w:r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</w:rPr>
        <w:t xml:space="preserve">принятие мер, препятствующих возникновению пространственной сегрегации, формированию этнических анклавов и </w:t>
      </w:r>
      <w:r>
        <w:rPr>
          <w:color w:val="000000"/>
          <w:sz w:val="26"/>
          <w:szCs w:val="26"/>
        </w:rPr>
        <w:t>маргинализации</w:t>
      </w:r>
      <w:r>
        <w:rPr>
          <w:color w:val="000000"/>
          <w:sz w:val="26"/>
          <w:szCs w:val="26"/>
        </w:rPr>
        <w:t xml:space="preserve"> находящихся на территории </w:t>
      </w:r>
      <w:r>
        <w:rPr>
          <w:color w:val="000000"/>
          <w:sz w:val="26"/>
          <w:szCs w:val="26"/>
        </w:rPr>
        <w:t xml:space="preserve">Удмуртской Республики </w:t>
      </w:r>
      <w:r>
        <w:rPr>
          <w:color w:val="000000"/>
          <w:sz w:val="26"/>
          <w:szCs w:val="26"/>
        </w:rPr>
        <w:t>иностранных граждан, включая оформление документов, удостоверяющих личность, лицам без гражданства, не имеющим таких документов;</w:t>
      </w:r>
      <w:r>
        <w:rPr>
          <w:color w:val="000000"/>
          <w:sz w:val="26"/>
          <w:szCs w:val="26"/>
        </w:rPr>
      </w:r>
    </w:p>
    <w:p>
      <w:pPr>
        <w:pStyle w:val="para2"/>
        <w:ind w:firstLine="708"/>
        <w:spacing w:before="0" w:after="0" w:beforeAutospacing="0" w:afterAutospacing="0" w:line="276" w:lineRule="auto"/>
        <w:jc w:val="both"/>
        <w:rPr>
          <w:color w:val="000000"/>
          <w:sz w:val="26"/>
          <w:szCs w:val="26"/>
        </w:rPr>
      </w:pPr>
      <w:r/>
      <w:bookmarkStart w:id="9" w:name="100037"/>
      <w:r/>
      <w:bookmarkEnd w:id="9"/>
      <w:r/>
      <w:r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</w:rPr>
        <w:t>обеспечение иностранным гражданам независимо от их миграционного статуса, уровня доходов и иных обстоятельств равных возможностей для получения государственных услуг в сфере миграции, в том числе информационных.</w:t>
      </w:r>
      <w:r>
        <w:rPr>
          <w:color w:val="000000"/>
          <w:sz w:val="26"/>
          <w:szCs w:val="26"/>
        </w:rPr>
      </w:r>
    </w:p>
    <w:p>
      <w:pPr>
        <w:pStyle w:val="para2"/>
        <w:ind w:firstLine="708"/>
        <w:spacing w:before="0" w:after="0" w:beforeAutospacing="0" w:afterAutospacing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 Понятийный аппарат, рекомендуемый к использованию:</w:t>
      </w:r>
    </w:p>
    <w:p>
      <w:pPr>
        <w:pStyle w:val="para2"/>
        <w:ind w:firstLine="708"/>
        <w:spacing w:before="0" w:after="0" w:beforeAutospacing="0" w:afterAutospacing="0" w:line="276" w:lineRule="auto"/>
        <w:jc w:val="both"/>
        <w:rPr>
          <w:color w:val="000000"/>
          <w:sz w:val="26"/>
          <w:szCs w:val="26"/>
        </w:rPr>
      </w:pPr>
      <w:r/>
      <w:bookmarkStart w:id="10" w:name="100071"/>
      <w:r/>
      <w:bookmarkEnd w:id="10"/>
      <w:r/>
      <w:r>
        <w:rPr>
          <w:color w:val="000000"/>
          <w:sz w:val="26"/>
          <w:szCs w:val="26"/>
          <w:u w:color="auto" w:val="single"/>
        </w:rPr>
        <w:t xml:space="preserve">Социальная и культурная адаптация иностранных </w:t>
      </w:r>
      <w:r>
        <w:rPr>
          <w:color w:val="000000"/>
          <w:sz w:val="26"/>
          <w:szCs w:val="26"/>
          <w:u w:color="auto" w:val="single"/>
        </w:rPr>
        <w:t>граждан</w:t>
      </w:r>
      <w:r>
        <w:rPr>
          <w:color w:val="000000"/>
          <w:sz w:val="26"/>
          <w:szCs w:val="26"/>
          <w:u w:color="auto" w:val="single"/>
        </w:rPr>
        <w:t xml:space="preserve"> и их интеграция в российское общество</w:t>
      </w:r>
      <w:r>
        <w:rPr>
          <w:color w:val="000000"/>
          <w:sz w:val="26"/>
          <w:szCs w:val="26"/>
        </w:rPr>
        <w:t xml:space="preserve"> - усвоение иностранными гражданами основ русского языка, истории России, законодательства Российской Федерации, правил поведения, навыков общения, норм общественной морали и этики, культурных ценностей, возможности получения государственных и иных услуг в целях пребывания (проживания), осуществления трудовой и иной деятельности на территории </w:t>
      </w:r>
      <w:r>
        <w:rPr>
          <w:color w:val="000000"/>
          <w:sz w:val="26"/>
          <w:szCs w:val="26"/>
        </w:rPr>
        <w:t>Российской Федерации в установленном порядке, формирования устойчивых социальных отношений, культурных связей и сотрудничества с гражданами Российской Федерации.</w:t>
      </w:r>
      <w:r>
        <w:rPr>
          <w:color w:val="000000"/>
          <w:sz w:val="26"/>
          <w:szCs w:val="26"/>
        </w:rPr>
      </w:r>
    </w:p>
    <w:p>
      <w:pPr>
        <w:pStyle w:val="para2"/>
        <w:ind w:firstLine="708"/>
        <w:spacing w:before="0" w:after="0" w:beforeAutospacing="0" w:afterAutospacing="0" w:line="276" w:lineRule="auto"/>
        <w:jc w:val="both"/>
        <w:rPr>
          <w:color w:val="000000"/>
          <w:sz w:val="26"/>
          <w:szCs w:val="26"/>
        </w:rPr>
      </w:pPr>
      <w:r/>
      <w:bookmarkStart w:id="11" w:name="100072"/>
      <w:r/>
      <w:bookmarkEnd w:id="11"/>
      <w:r/>
      <w:r>
        <w:rPr>
          <w:color w:val="000000"/>
          <w:sz w:val="26"/>
          <w:szCs w:val="26"/>
          <w:u w:color="auto" w:val="single"/>
        </w:rPr>
        <w:t>Государственная политика в сфере социальной и культурной адаптации и интеграции иностранных граждан в Российской Федерации</w:t>
      </w:r>
      <w:r>
        <w:rPr>
          <w:color w:val="000000"/>
          <w:sz w:val="26"/>
          <w:szCs w:val="26"/>
        </w:rPr>
        <w:t xml:space="preserve"> - комплекс мер, осуществляемых федеральными органами государственной власти, органами государственной власти субъектов Российской Федерации и органами местного самоуправления, направленных на содействие социальной и культурной адаптации иностранных граждан в Российской Федерации и их интеграции в российское общество.</w:t>
      </w:r>
      <w:r>
        <w:rPr>
          <w:color w:val="000000"/>
          <w:sz w:val="26"/>
          <w:szCs w:val="26"/>
        </w:rPr>
      </w:r>
    </w:p>
    <w:p>
      <w:pPr>
        <w:pStyle w:val="para2"/>
        <w:ind w:firstLine="708"/>
        <w:spacing w:before="0" w:after="0" w:beforeAutospacing="0" w:afterAutospacing="0" w:line="276" w:lineRule="auto"/>
        <w:jc w:val="both"/>
        <w:rPr>
          <w:color w:val="000000"/>
          <w:sz w:val="26"/>
          <w:szCs w:val="26"/>
        </w:rPr>
      </w:pPr>
      <w:r/>
      <w:bookmarkStart w:id="12" w:name="100073"/>
      <w:r/>
      <w:bookmarkEnd w:id="12"/>
      <w:r/>
      <w:r>
        <w:rPr>
          <w:color w:val="000000"/>
          <w:sz w:val="26"/>
          <w:szCs w:val="26"/>
        </w:rPr>
        <w:t>В</w:t>
      </w:r>
      <w:r>
        <w:rPr>
          <w:color w:val="000000"/>
          <w:sz w:val="26"/>
          <w:szCs w:val="26"/>
        </w:rPr>
        <w:t xml:space="preserve"> официальных документах часто</w:t>
      </w:r>
      <w:r>
        <w:rPr>
          <w:color w:val="000000"/>
          <w:sz w:val="26"/>
          <w:szCs w:val="26"/>
        </w:rPr>
        <w:t xml:space="preserve"> используется понятие "мигрант", п</w:t>
      </w:r>
      <w:r>
        <w:rPr>
          <w:color w:val="000000"/>
          <w:sz w:val="26"/>
          <w:szCs w:val="26"/>
        </w:rPr>
        <w:t>оскольку в российской практике государственного управления под "мигрантами" принято понимать в первую очередь иностранцев, но само слово "мигрант" из большинства правовых документов изъято, в официальных отчетных и иных документах следует применять следующие термины:</w:t>
      </w:r>
      <w:r>
        <w:rPr>
          <w:color w:val="000000"/>
          <w:sz w:val="26"/>
          <w:szCs w:val="26"/>
        </w:rPr>
      </w:r>
    </w:p>
    <w:p>
      <w:pPr>
        <w:pStyle w:val="para2"/>
        <w:ind w:firstLine="708"/>
        <w:spacing w:before="0" w:after="0" w:beforeAutospacing="0" w:afterAutospacing="0" w:line="276" w:lineRule="auto"/>
        <w:jc w:val="both"/>
        <w:rPr>
          <w:color w:val="000000"/>
          <w:sz w:val="26"/>
          <w:szCs w:val="26"/>
        </w:rPr>
      </w:pPr>
      <w:r/>
      <w:bookmarkStart w:id="13" w:name="100074"/>
      <w:r/>
      <w:bookmarkEnd w:id="13"/>
      <w:r/>
      <w:r>
        <w:rPr>
          <w:color w:val="000000"/>
          <w:sz w:val="26"/>
          <w:szCs w:val="26"/>
        </w:rPr>
        <w:t xml:space="preserve">находящихся на территории Российской Федерации лиц, не имеющих ее гражданства, но обладающих иным гражданством, в отчетных документах рекомендуется называть </w:t>
      </w:r>
      <w:r>
        <w:rPr>
          <w:color w:val="000000"/>
          <w:sz w:val="26"/>
          <w:szCs w:val="26"/>
          <w:u w:color="auto" w:val="single"/>
        </w:rPr>
        <w:t>иностранными гражданами</w:t>
      </w:r>
      <w:r>
        <w:rPr>
          <w:color w:val="000000"/>
          <w:sz w:val="26"/>
          <w:szCs w:val="26"/>
        </w:rPr>
        <w:t>, как это установлено законодательством;</w:t>
      </w:r>
      <w:r>
        <w:rPr>
          <w:color w:val="000000"/>
          <w:sz w:val="26"/>
          <w:szCs w:val="26"/>
        </w:rPr>
      </w:r>
    </w:p>
    <w:p>
      <w:pPr>
        <w:pStyle w:val="para2"/>
        <w:ind w:firstLine="708"/>
        <w:spacing w:before="0" w:after="0" w:beforeAutospacing="0" w:afterAutospacing="0" w:line="276" w:lineRule="auto"/>
        <w:jc w:val="both"/>
        <w:rPr>
          <w:color w:val="000000"/>
          <w:sz w:val="26"/>
          <w:szCs w:val="26"/>
        </w:rPr>
      </w:pPr>
      <w:r/>
      <w:bookmarkStart w:id="14" w:name="100075"/>
      <w:r/>
      <w:bookmarkEnd w:id="14"/>
      <w:r/>
      <w:r>
        <w:rPr>
          <w:color w:val="000000"/>
          <w:sz w:val="26"/>
          <w:szCs w:val="26"/>
        </w:rPr>
        <w:t>в числе указанных лиц прибывшие в Российскую Федерацию в целях осуществления трудовой деятельности в статистических и отчетных документах могут быть названы "</w:t>
      </w:r>
      <w:r>
        <w:rPr>
          <w:color w:val="000000"/>
          <w:sz w:val="26"/>
          <w:szCs w:val="26"/>
          <w:u w:color="auto" w:val="single"/>
        </w:rPr>
        <w:t>иностранные трудовые мигранты</w:t>
      </w:r>
      <w:r>
        <w:rPr>
          <w:color w:val="000000"/>
          <w:sz w:val="26"/>
          <w:szCs w:val="26"/>
        </w:rPr>
        <w:t>".</w:t>
      </w:r>
      <w:r>
        <w:rPr>
          <w:color w:val="000000"/>
          <w:sz w:val="26"/>
          <w:szCs w:val="26"/>
        </w:rPr>
      </w:r>
    </w:p>
    <w:p>
      <w:pPr>
        <w:pStyle w:val="para2"/>
        <w:ind w:firstLine="708"/>
        <w:spacing w:before="0" w:after="0" w:beforeAutospacing="0" w:afterAutospacing="0" w:line="276" w:lineRule="auto"/>
        <w:jc w:val="both"/>
        <w:rPr>
          <w:color w:val="000000"/>
          <w:sz w:val="26"/>
          <w:szCs w:val="26"/>
        </w:rPr>
      </w:pPr>
      <w:r/>
      <w:bookmarkStart w:id="15" w:name="100038"/>
      <w:r/>
      <w:bookmarkStart w:id="16" w:name="100039"/>
      <w:r/>
      <w:bookmarkEnd w:id="15"/>
      <w:r/>
      <w:bookmarkEnd w:id="16"/>
      <w:r/>
      <w:r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>. У</w:t>
      </w:r>
      <w:r>
        <w:rPr>
          <w:color w:val="000000"/>
          <w:sz w:val="26"/>
          <w:szCs w:val="26"/>
        </w:rPr>
        <w:t xml:space="preserve">спешная социальная и культурная адаптация иностранных </w:t>
      </w:r>
      <w:r>
        <w:rPr>
          <w:color w:val="000000"/>
          <w:sz w:val="26"/>
          <w:szCs w:val="26"/>
        </w:rPr>
        <w:t>граждан</w:t>
      </w:r>
      <w:r>
        <w:rPr>
          <w:color w:val="000000"/>
          <w:sz w:val="26"/>
          <w:szCs w:val="26"/>
        </w:rPr>
        <w:t xml:space="preserve"> и их интеграция в российское общество определены одной из целей государственной национальной политики Российской Федерации, а формирование системы их социальной и культурной адаптации и их интеграции в российское общество - как одна</w:t>
      </w:r>
      <w:r>
        <w:rPr>
          <w:color w:val="000000"/>
          <w:sz w:val="26"/>
          <w:szCs w:val="26"/>
        </w:rPr>
        <w:t xml:space="preserve"> из</w:t>
      </w:r>
      <w:r>
        <w:rPr>
          <w:color w:val="000000"/>
          <w:sz w:val="26"/>
          <w:szCs w:val="26"/>
        </w:rPr>
        <w:t xml:space="preserve"> задач такой политики.</w:t>
      </w:r>
      <w:r>
        <w:rPr>
          <w:color w:val="000000"/>
          <w:sz w:val="26"/>
          <w:szCs w:val="26"/>
        </w:rPr>
      </w:r>
    </w:p>
    <w:p>
      <w:pPr>
        <w:pStyle w:val="para2"/>
        <w:ind w:firstLine="708"/>
        <w:spacing w:before="0" w:after="0" w:beforeAutospacing="0" w:afterAutospacing="0" w:line="276" w:lineRule="auto"/>
        <w:jc w:val="both"/>
        <w:rPr>
          <w:sz w:val="26"/>
          <w:szCs w:val="26"/>
        </w:rPr>
      </w:pPr>
      <w:r/>
      <w:bookmarkStart w:id="17" w:name="100040"/>
      <w:r/>
      <w:bookmarkStart w:id="18" w:name="100041"/>
      <w:r/>
      <w:bookmarkEnd w:id="17"/>
      <w:r/>
      <w:bookmarkEnd w:id="18"/>
      <w:r/>
      <w:r>
        <w:rPr>
          <w:sz w:val="26"/>
          <w:szCs w:val="26"/>
        </w:rPr>
        <w:t>Важное значение</w:t>
      </w:r>
      <w:r>
        <w:rPr>
          <w:sz w:val="26"/>
          <w:szCs w:val="26"/>
        </w:rPr>
        <w:t xml:space="preserve"> в указанных про</w:t>
      </w:r>
      <w:r>
        <w:rPr>
          <w:sz w:val="26"/>
          <w:szCs w:val="26"/>
        </w:rPr>
        <w:t>цессах играет знание иностранными гражданами</w:t>
      </w:r>
      <w:r>
        <w:rPr>
          <w:sz w:val="26"/>
          <w:szCs w:val="26"/>
        </w:rPr>
        <w:t xml:space="preserve"> русского языка, истории и основ законодательства нашей страны. </w:t>
      </w:r>
      <w:r>
        <w:rPr>
          <w:sz w:val="26"/>
          <w:szCs w:val="26"/>
        </w:rPr>
      </w:r>
    </w:p>
    <w:p>
      <w:pPr>
        <w:pStyle w:val="para2"/>
        <w:ind w:firstLine="708"/>
        <w:spacing w:before="0" w:after="0" w:beforeAutospacing="0" w:afterAutospacing="0" w:line="276" w:lineRule="auto"/>
        <w:jc w:val="both"/>
        <w:rPr>
          <w:color w:val="000000"/>
          <w:sz w:val="26"/>
          <w:szCs w:val="26"/>
        </w:rPr>
      </w:pPr>
      <w:r/>
      <w:bookmarkStart w:id="19" w:name="100042"/>
      <w:r/>
      <w:bookmarkStart w:id="20" w:name="100045"/>
      <w:r/>
      <w:bookmarkStart w:id="21" w:name="100047"/>
      <w:r/>
      <w:bookmarkEnd w:id="19"/>
      <w:r/>
      <w:bookmarkEnd w:id="20"/>
      <w:r/>
      <w:bookmarkEnd w:id="21"/>
      <w:r/>
      <w:r>
        <w:rPr>
          <w:color w:val="000000"/>
          <w:sz w:val="26"/>
          <w:szCs w:val="26"/>
        </w:rPr>
        <w:t>6</w:t>
      </w:r>
      <w:r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 xml:space="preserve">В соответствии с </w:t>
      </w:r>
      <w:r>
        <w:rPr>
          <w:sz w:val="26"/>
          <w:szCs w:val="26"/>
        </w:rPr>
        <w:t>Федеральным </w:t>
      </w:r>
      <w:hyperlink r:id="rId7" w:history="1">
        <w:r>
          <w:rPr>
            <w:rStyle w:val="char1"/>
            <w:color w:val="auto"/>
            <w:sz w:val="26"/>
            <w:szCs w:val="26"/>
            <w:u w:color="auto" w:val="none"/>
          </w:rPr>
          <w:t>закон</w:t>
        </w:r>
      </w:hyperlink>
      <w:r>
        <w:rPr>
          <w:sz w:val="26"/>
          <w:szCs w:val="26"/>
        </w:rPr>
        <w:t>ом </w:t>
      </w:r>
      <w:r>
        <w:rPr>
          <w:color w:val="000000"/>
          <w:sz w:val="26"/>
          <w:szCs w:val="26"/>
        </w:rPr>
        <w:t>от 6 октября 2003 г. N 131-ФЗ "Об общих принципах организации местного самоуправления в Российской Федерации"</w:t>
      </w:r>
      <w:r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создание условий для реализации мер, направленных на социальную и культурную адаптацию иностранных граждан, разработка и осуществление таких мер относятся к вопросам местного значения, а финансовые обязательства, возникающие в связи с решением вопросов местного значения, исполняются за счет средств</w:t>
      </w:r>
      <w:r>
        <w:rPr>
          <w:color w:val="000000"/>
          <w:sz w:val="26"/>
          <w:szCs w:val="26"/>
        </w:rPr>
        <w:t xml:space="preserve"> местных бюджетов</w:t>
      </w:r>
      <w:r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  <w:r/>
      <w:bookmarkStart w:id="22" w:name="100048"/>
      <w:r/>
      <w:bookmarkEnd w:id="22"/>
      <w:r/>
      <w:r>
        <w:rPr>
          <w:color w:val="000000"/>
          <w:sz w:val="26"/>
          <w:szCs w:val="26"/>
        </w:rPr>
      </w:r>
    </w:p>
    <w:p>
      <w:pPr>
        <w:pStyle w:val="para2"/>
        <w:ind w:firstLine="708"/>
        <w:spacing w:before="0" w:after="0" w:beforeAutospacing="0" w:afterAutospacing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7. В соответствии с  Федеральный </w:t>
      </w:r>
      <w:hyperlink r:id="rId8" w:history="1">
        <w:r>
          <w:rPr>
            <w:rStyle w:val="char1"/>
            <w:color w:val="auto"/>
            <w:sz w:val="26"/>
            <w:szCs w:val="26"/>
            <w:u w:color="auto" w:val="none"/>
          </w:rPr>
          <w:t>закон</w:t>
        </w:r>
      </w:hyperlink>
      <w:r>
        <w:rPr>
          <w:sz w:val="26"/>
          <w:szCs w:val="26"/>
        </w:rPr>
        <w:t>ом </w:t>
      </w:r>
      <w:r>
        <w:rPr>
          <w:color w:val="000000"/>
          <w:sz w:val="26"/>
          <w:szCs w:val="26"/>
        </w:rPr>
        <w:t xml:space="preserve">от 12 января 1996 г. N 7-ФЗ "О некоммерческих организациях", </w:t>
      </w:r>
      <w:r>
        <w:rPr>
          <w:color w:val="000000"/>
          <w:sz w:val="26"/>
          <w:szCs w:val="26"/>
        </w:rPr>
        <w:t>органы государственной власти и органы местного самоуправления могут оказывать поддержку социально ориентированным некоммерческим организациям при условии осуществления ими в соответствии с учредительными документами деятельности по социальной и культурной адаптации и интеграции иностранных граждан.</w:t>
      </w:r>
      <w:r>
        <w:rPr>
          <w:color w:val="000000"/>
          <w:sz w:val="26"/>
          <w:szCs w:val="26"/>
        </w:rPr>
      </w:r>
    </w:p>
    <w:p>
      <w:pPr>
        <w:pStyle w:val="para2"/>
        <w:ind w:firstLine="708"/>
        <w:spacing w:before="0" w:after="0" w:beforeAutospacing="0" w:afterAutospacing="0" w:line="276" w:lineRule="auto"/>
        <w:jc w:val="both"/>
        <w:rPr>
          <w:color w:val="000000"/>
          <w:sz w:val="26"/>
          <w:szCs w:val="26"/>
        </w:rPr>
      </w:pPr>
      <w:r/>
      <w:bookmarkStart w:id="23" w:name="100049"/>
      <w:r/>
      <w:bookmarkEnd w:id="23"/>
      <w:r/>
      <w:r>
        <w:rPr>
          <w:color w:val="000000"/>
          <w:sz w:val="26"/>
          <w:szCs w:val="26"/>
        </w:rPr>
        <w:t>8</w:t>
      </w:r>
      <w:r>
        <w:rPr>
          <w:color w:val="000000"/>
          <w:sz w:val="26"/>
          <w:szCs w:val="26"/>
        </w:rPr>
        <w:t>. Целью</w:t>
      </w:r>
      <w:r>
        <w:rPr>
          <w:color w:val="000000"/>
          <w:sz w:val="26"/>
          <w:szCs w:val="26"/>
        </w:rPr>
        <w:t xml:space="preserve"> социальной и культурной адаптации и интеграции иностранных граждан на территории </w:t>
      </w:r>
      <w:r>
        <w:rPr>
          <w:color w:val="000000"/>
          <w:sz w:val="26"/>
          <w:szCs w:val="26"/>
        </w:rPr>
        <w:t>Удмуртской Республики для органов местного самоуправления является</w:t>
      </w:r>
      <w:r/>
      <w:bookmarkStart w:id="24" w:name="100050"/>
      <w:r/>
      <w:bookmarkStart w:id="25" w:name="100051"/>
      <w:r/>
      <w:bookmarkEnd w:id="24"/>
      <w:r/>
      <w:bookmarkEnd w:id="25"/>
      <w:r/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обеспечение быстрого и качественного приспособления иностранных граждан к условиям территорий вселения в интересах социально-экономического развития территорий и бесконфликтного пребывания/проживания иностранных граждан среди местного населения.</w:t>
      </w:r>
      <w:r>
        <w:rPr>
          <w:color w:val="000000"/>
          <w:sz w:val="26"/>
          <w:szCs w:val="26"/>
        </w:rPr>
      </w:r>
    </w:p>
    <w:p>
      <w:pPr>
        <w:pStyle w:val="para2"/>
        <w:ind w:firstLine="708"/>
        <w:spacing w:before="0" w:after="0" w:beforeAutospacing="0" w:afterAutospacing="0" w:line="276" w:lineRule="auto"/>
        <w:jc w:val="both"/>
        <w:rPr>
          <w:color w:val="000000"/>
          <w:sz w:val="26"/>
          <w:szCs w:val="26"/>
        </w:rPr>
      </w:pPr>
      <w:r/>
      <w:bookmarkStart w:id="26" w:name="100052"/>
      <w:r/>
      <w:bookmarkEnd w:id="26"/>
      <w:r/>
      <w:r>
        <w:rPr>
          <w:color w:val="000000"/>
          <w:sz w:val="26"/>
          <w:szCs w:val="26"/>
        </w:rPr>
        <w:t>9</w:t>
      </w:r>
      <w:r>
        <w:rPr>
          <w:color w:val="000000"/>
          <w:sz w:val="26"/>
          <w:szCs w:val="26"/>
        </w:rPr>
        <w:t xml:space="preserve">. Задачами федеральных органов исполнительной власти и органов государственной </w:t>
      </w:r>
      <w:r>
        <w:rPr>
          <w:color w:val="000000"/>
          <w:sz w:val="26"/>
          <w:szCs w:val="26"/>
        </w:rPr>
        <w:t xml:space="preserve">Удмуртской Республики </w:t>
      </w:r>
      <w:r>
        <w:rPr>
          <w:color w:val="000000"/>
          <w:sz w:val="26"/>
          <w:szCs w:val="26"/>
        </w:rPr>
        <w:t>в сфере социальной и культурной адаптации и интеграции иностранных граждан являются:</w:t>
      </w:r>
      <w:r>
        <w:rPr>
          <w:color w:val="000000"/>
          <w:sz w:val="26"/>
          <w:szCs w:val="26"/>
        </w:rPr>
      </w:r>
    </w:p>
    <w:p>
      <w:pPr>
        <w:pStyle w:val="para2"/>
        <w:ind w:firstLine="708"/>
        <w:spacing w:before="0" w:after="0" w:beforeAutospacing="0" w:afterAutospacing="0" w:line="276" w:lineRule="auto"/>
        <w:jc w:val="both"/>
        <w:rPr>
          <w:color w:val="000000"/>
          <w:sz w:val="26"/>
          <w:szCs w:val="26"/>
        </w:rPr>
      </w:pPr>
      <w:r/>
      <w:bookmarkStart w:id="27" w:name="100053"/>
      <w:r/>
      <w:bookmarkEnd w:id="27"/>
      <w:r/>
      <w:r>
        <w:rPr>
          <w:color w:val="000000"/>
          <w:sz w:val="26"/>
          <w:szCs w:val="26"/>
        </w:rPr>
        <w:t>9</w:t>
      </w:r>
      <w:r>
        <w:rPr>
          <w:color w:val="000000"/>
          <w:sz w:val="26"/>
          <w:szCs w:val="26"/>
        </w:rPr>
        <w:t>.1. Содействие формированию конструктивного взаимодействия между иностранными гражданами и принимающим сообществом.</w:t>
      </w:r>
      <w:r>
        <w:rPr>
          <w:color w:val="000000"/>
          <w:sz w:val="26"/>
          <w:szCs w:val="26"/>
        </w:rPr>
      </w:r>
    </w:p>
    <w:p>
      <w:pPr>
        <w:pStyle w:val="para2"/>
        <w:ind w:firstLine="708"/>
        <w:spacing w:before="0" w:after="0" w:beforeAutospacing="0" w:afterAutospacing="0" w:line="276" w:lineRule="auto"/>
        <w:jc w:val="both"/>
        <w:rPr>
          <w:color w:val="000000"/>
          <w:sz w:val="26"/>
          <w:szCs w:val="26"/>
        </w:rPr>
      </w:pPr>
      <w:r/>
      <w:bookmarkStart w:id="28" w:name="100054"/>
      <w:r/>
      <w:bookmarkEnd w:id="28"/>
      <w:r/>
      <w:r>
        <w:rPr>
          <w:color w:val="000000"/>
          <w:sz w:val="26"/>
          <w:szCs w:val="26"/>
        </w:rPr>
        <w:t>9</w:t>
      </w:r>
      <w:r>
        <w:rPr>
          <w:color w:val="000000"/>
          <w:sz w:val="26"/>
          <w:szCs w:val="26"/>
        </w:rPr>
        <w:t xml:space="preserve">.2. Противодействие социальной и культурной </w:t>
      </w:r>
      <w:r>
        <w:rPr>
          <w:color w:val="000000"/>
          <w:sz w:val="26"/>
          <w:szCs w:val="26"/>
        </w:rPr>
        <w:t>исключенности</w:t>
      </w:r>
      <w:r>
        <w:rPr>
          <w:color w:val="000000"/>
          <w:sz w:val="26"/>
          <w:szCs w:val="26"/>
        </w:rPr>
        <w:t xml:space="preserve"> иностранных граждан, их пространственной сегрегации и формированию этнических анклавов.</w:t>
      </w:r>
      <w:r>
        <w:rPr>
          <w:color w:val="000000"/>
          <w:sz w:val="26"/>
          <w:szCs w:val="26"/>
        </w:rPr>
      </w:r>
    </w:p>
    <w:p>
      <w:pPr>
        <w:pStyle w:val="para2"/>
        <w:ind w:firstLine="708"/>
        <w:spacing w:before="0" w:after="0" w:beforeAutospacing="0" w:afterAutospacing="0" w:line="276" w:lineRule="auto"/>
        <w:jc w:val="both"/>
        <w:rPr>
          <w:color w:val="000000"/>
          <w:sz w:val="26"/>
          <w:szCs w:val="26"/>
        </w:rPr>
      </w:pPr>
      <w:r/>
      <w:bookmarkStart w:id="29" w:name="100055"/>
      <w:r/>
      <w:bookmarkEnd w:id="29"/>
      <w:r/>
      <w:r>
        <w:rPr>
          <w:color w:val="000000"/>
          <w:sz w:val="26"/>
          <w:szCs w:val="26"/>
        </w:rPr>
        <w:t>9</w:t>
      </w:r>
      <w:r>
        <w:rPr>
          <w:color w:val="000000"/>
          <w:sz w:val="26"/>
          <w:szCs w:val="26"/>
        </w:rPr>
        <w:t>.3. Профилактика правонарушений, совершаемых иностранными гражданами.</w:t>
      </w:r>
      <w:r>
        <w:rPr>
          <w:color w:val="000000"/>
          <w:sz w:val="26"/>
          <w:szCs w:val="26"/>
        </w:rPr>
      </w:r>
    </w:p>
    <w:p>
      <w:pPr>
        <w:pStyle w:val="para2"/>
        <w:ind w:firstLine="708"/>
        <w:spacing w:before="0" w:after="0" w:beforeAutospacing="0" w:afterAutospacing="0" w:line="276" w:lineRule="auto"/>
        <w:jc w:val="both"/>
        <w:rPr>
          <w:color w:val="000000"/>
          <w:sz w:val="26"/>
          <w:szCs w:val="26"/>
        </w:rPr>
      </w:pPr>
      <w:r/>
      <w:bookmarkStart w:id="30" w:name="100056"/>
      <w:r/>
      <w:bookmarkEnd w:id="30"/>
      <w:r/>
      <w:r>
        <w:rPr>
          <w:color w:val="000000"/>
          <w:sz w:val="26"/>
          <w:szCs w:val="26"/>
        </w:rPr>
        <w:t>9</w:t>
      </w:r>
      <w:r>
        <w:rPr>
          <w:color w:val="000000"/>
          <w:sz w:val="26"/>
          <w:szCs w:val="26"/>
        </w:rPr>
        <w:t>.4. Создание условий для освоения иностранными гражданами русского языка, истории России и основ законодательства Российской Федерации.</w:t>
      </w:r>
      <w:r>
        <w:rPr>
          <w:color w:val="000000"/>
          <w:sz w:val="26"/>
          <w:szCs w:val="26"/>
        </w:rPr>
      </w:r>
    </w:p>
    <w:p>
      <w:pPr>
        <w:pStyle w:val="para2"/>
        <w:ind w:firstLine="708"/>
        <w:spacing w:before="0" w:after="0" w:beforeAutospacing="0" w:afterAutospacing="0" w:line="276" w:lineRule="auto"/>
        <w:jc w:val="both"/>
        <w:rPr>
          <w:color w:val="000000"/>
          <w:sz w:val="26"/>
          <w:szCs w:val="26"/>
        </w:rPr>
      </w:pPr>
      <w:r/>
      <w:bookmarkStart w:id="31" w:name="100057"/>
      <w:r/>
      <w:bookmarkEnd w:id="31"/>
      <w:r/>
      <w:r>
        <w:rPr>
          <w:color w:val="000000"/>
          <w:sz w:val="26"/>
          <w:szCs w:val="26"/>
        </w:rPr>
        <w:t>9</w:t>
      </w:r>
      <w:r>
        <w:rPr>
          <w:color w:val="000000"/>
          <w:sz w:val="26"/>
          <w:szCs w:val="26"/>
        </w:rPr>
        <w:t>.5. Иные задачи, установленные федеральными законами.</w:t>
      </w:r>
      <w:r>
        <w:rPr>
          <w:color w:val="000000"/>
          <w:sz w:val="26"/>
          <w:szCs w:val="26"/>
        </w:rPr>
      </w:r>
    </w:p>
    <w:p>
      <w:pPr>
        <w:pStyle w:val="para2"/>
        <w:ind w:firstLine="708"/>
        <w:spacing w:before="0" w:after="0" w:beforeAutospacing="0" w:afterAutospacing="0" w:line="276" w:lineRule="auto"/>
        <w:jc w:val="both"/>
        <w:rPr>
          <w:color w:val="000000"/>
          <w:sz w:val="26"/>
          <w:szCs w:val="26"/>
        </w:rPr>
      </w:pPr>
      <w:r/>
      <w:bookmarkStart w:id="32" w:name="100058"/>
      <w:r/>
      <w:bookmarkEnd w:id="32"/>
      <w:r/>
      <w:r>
        <w:rPr>
          <w:color w:val="000000"/>
          <w:sz w:val="26"/>
          <w:szCs w:val="26"/>
        </w:rPr>
        <w:t>10</w:t>
      </w:r>
      <w:r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 xml:space="preserve">К полномочиям органов государственной власти </w:t>
      </w:r>
      <w:r>
        <w:rPr>
          <w:color w:val="000000"/>
          <w:sz w:val="26"/>
          <w:szCs w:val="26"/>
        </w:rPr>
        <w:t xml:space="preserve">Удмуртской Республики </w:t>
      </w:r>
      <w:r>
        <w:rPr>
          <w:color w:val="000000"/>
          <w:sz w:val="26"/>
          <w:szCs w:val="26"/>
        </w:rPr>
        <w:t xml:space="preserve">в сфере реализации государственной национальной политики </w:t>
      </w:r>
      <w:r>
        <w:rPr>
          <w:color w:val="000000"/>
          <w:sz w:val="26"/>
          <w:szCs w:val="26"/>
        </w:rPr>
        <w:t>относятся:</w:t>
      </w:r>
      <w:r>
        <w:rPr>
          <w:color w:val="000000"/>
          <w:sz w:val="26"/>
          <w:szCs w:val="26"/>
        </w:rPr>
      </w:r>
    </w:p>
    <w:p>
      <w:pPr>
        <w:pStyle w:val="para2"/>
        <w:ind w:firstLine="708"/>
        <w:spacing w:before="0" w:after="0" w:beforeAutospacing="0" w:afterAutospacing="0" w:line="276" w:lineRule="auto"/>
        <w:jc w:val="both"/>
        <w:rPr>
          <w:color w:val="000000"/>
          <w:sz w:val="26"/>
          <w:szCs w:val="26"/>
        </w:rPr>
      </w:pPr>
      <w:r/>
      <w:bookmarkStart w:id="33" w:name="100059"/>
      <w:r/>
      <w:bookmarkEnd w:id="33"/>
      <w:r/>
      <w:r>
        <w:rPr>
          <w:color w:val="000000"/>
          <w:sz w:val="26"/>
          <w:szCs w:val="26"/>
        </w:rPr>
        <w:t>10</w:t>
      </w:r>
      <w:r>
        <w:rPr>
          <w:color w:val="000000"/>
          <w:sz w:val="26"/>
          <w:szCs w:val="26"/>
        </w:rPr>
        <w:t>.1. Осуществление мер по обеспечению социальной и культурной адаптации и интеграции иностранных граждан с учетом примерного перечня мероприятий, направленных на социальную и культурную адаптацию и интеграцию иностранных граждан в Российской Федерации.</w:t>
      </w:r>
      <w:r>
        <w:rPr>
          <w:color w:val="000000"/>
          <w:sz w:val="26"/>
          <w:szCs w:val="26"/>
        </w:rPr>
      </w:r>
    </w:p>
    <w:p>
      <w:pPr>
        <w:pStyle w:val="para2"/>
        <w:ind w:firstLine="708"/>
        <w:spacing w:before="0" w:after="0" w:beforeAutospacing="0" w:afterAutospacing="0" w:line="276" w:lineRule="auto"/>
        <w:jc w:val="both"/>
        <w:rPr>
          <w:color w:val="000000"/>
          <w:sz w:val="26"/>
          <w:szCs w:val="26"/>
        </w:rPr>
      </w:pPr>
      <w:r/>
      <w:bookmarkStart w:id="34" w:name="100060"/>
      <w:r/>
      <w:bookmarkEnd w:id="34"/>
      <w:r/>
      <w:r>
        <w:rPr>
          <w:color w:val="000000"/>
          <w:sz w:val="26"/>
          <w:szCs w:val="26"/>
        </w:rPr>
        <w:t>10</w:t>
      </w:r>
      <w:r>
        <w:rPr>
          <w:color w:val="000000"/>
          <w:sz w:val="26"/>
          <w:szCs w:val="26"/>
        </w:rPr>
        <w:t>.2. Разработка</w:t>
      </w:r>
      <w:r>
        <w:rPr>
          <w:color w:val="000000"/>
          <w:sz w:val="26"/>
          <w:szCs w:val="26"/>
        </w:rPr>
        <w:t xml:space="preserve"> и реализация </w:t>
      </w:r>
      <w:r>
        <w:rPr>
          <w:color w:val="000000"/>
          <w:sz w:val="26"/>
          <w:szCs w:val="26"/>
        </w:rPr>
        <w:t xml:space="preserve">государственных программ либо подпрограмм государственных программ </w:t>
      </w:r>
      <w:r>
        <w:rPr>
          <w:color w:val="000000"/>
          <w:sz w:val="26"/>
          <w:szCs w:val="26"/>
        </w:rPr>
        <w:t xml:space="preserve">Удмуртской Республики </w:t>
      </w:r>
      <w:r>
        <w:rPr>
          <w:color w:val="000000"/>
          <w:sz w:val="26"/>
          <w:szCs w:val="26"/>
        </w:rPr>
        <w:t>в сфере социальной и культурной адаптации и интеграции иностранных граждан.</w:t>
      </w:r>
      <w:r>
        <w:rPr>
          <w:color w:val="000000"/>
          <w:sz w:val="26"/>
          <w:szCs w:val="26"/>
        </w:rPr>
      </w:r>
    </w:p>
    <w:p>
      <w:pPr>
        <w:pStyle w:val="para2"/>
        <w:ind w:firstLine="708"/>
        <w:spacing w:before="0" w:after="0" w:beforeAutospacing="0" w:afterAutospacing="0" w:line="276" w:lineRule="auto"/>
        <w:jc w:val="both"/>
        <w:rPr>
          <w:color w:val="000000"/>
          <w:sz w:val="26"/>
          <w:szCs w:val="26"/>
        </w:rPr>
      </w:pPr>
      <w:r/>
      <w:bookmarkStart w:id="35" w:name="100061"/>
      <w:r/>
      <w:bookmarkStart w:id="36" w:name="100062"/>
      <w:r/>
      <w:bookmarkEnd w:id="35"/>
      <w:r/>
      <w:bookmarkEnd w:id="36"/>
      <w:r/>
      <w:r>
        <w:rPr>
          <w:color w:val="000000"/>
          <w:sz w:val="26"/>
          <w:szCs w:val="26"/>
        </w:rPr>
        <w:t>10</w:t>
      </w:r>
      <w:r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>. Взаимодействие с социально ориентированными некоммерческими организациями, деятельность которых направлена на социальную и культурную адаптацию и интеграцию иностранных граждан.</w:t>
      </w:r>
      <w:r>
        <w:rPr>
          <w:color w:val="000000"/>
          <w:sz w:val="26"/>
          <w:szCs w:val="26"/>
        </w:rPr>
      </w:r>
    </w:p>
    <w:p>
      <w:pPr>
        <w:pStyle w:val="para2"/>
        <w:ind w:firstLine="708"/>
        <w:spacing w:before="0" w:after="0" w:beforeAutospacing="0" w:afterAutospacing="0" w:line="276" w:lineRule="auto"/>
        <w:jc w:val="both"/>
        <w:rPr>
          <w:color w:val="000000"/>
          <w:sz w:val="26"/>
          <w:szCs w:val="26"/>
        </w:rPr>
      </w:pPr>
      <w:r/>
      <w:bookmarkStart w:id="37" w:name="100063"/>
      <w:r/>
      <w:bookmarkEnd w:id="37"/>
      <w:r/>
      <w:r>
        <w:rPr>
          <w:color w:val="000000"/>
          <w:sz w:val="26"/>
          <w:szCs w:val="26"/>
        </w:rPr>
        <w:t>10</w:t>
      </w:r>
      <w:r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>. Оказание в соответствии с законодательством Российской Федерации поддержки социально ориентированным некоммерческим организациям, деятельность которых направлена на социальную и культурную адаптацию и интеграцию иностранных граждан.</w:t>
      </w:r>
      <w:r>
        <w:rPr>
          <w:color w:val="000000"/>
          <w:sz w:val="26"/>
          <w:szCs w:val="26"/>
        </w:rPr>
      </w:r>
    </w:p>
    <w:p>
      <w:pPr>
        <w:pStyle w:val="para2"/>
        <w:ind w:firstLine="708"/>
        <w:spacing w:before="0" w:after="0" w:beforeAutospacing="0" w:afterAutospacing="0" w:line="276" w:lineRule="auto"/>
        <w:jc w:val="both"/>
        <w:rPr>
          <w:color w:val="000000"/>
          <w:sz w:val="26"/>
          <w:szCs w:val="26"/>
        </w:rPr>
      </w:pPr>
      <w:r/>
      <w:bookmarkStart w:id="38" w:name="100064"/>
      <w:r/>
      <w:bookmarkEnd w:id="38"/>
      <w:r/>
      <w:r>
        <w:rPr>
          <w:color w:val="000000"/>
          <w:sz w:val="26"/>
          <w:szCs w:val="26"/>
        </w:rPr>
        <w:t>10</w:t>
      </w:r>
      <w:r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 xml:space="preserve">. Информационное сопровождение реализации государственной политики в области социальной и культурной адаптации и интеграции иностранных граждан на территории </w:t>
      </w:r>
      <w:r>
        <w:rPr>
          <w:color w:val="000000"/>
          <w:sz w:val="26"/>
          <w:szCs w:val="26"/>
        </w:rPr>
        <w:t>Удмуртской Республики</w:t>
      </w:r>
      <w:r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</w:r>
    </w:p>
    <w:p>
      <w:pPr>
        <w:pStyle w:val="para2"/>
        <w:ind w:firstLine="708"/>
        <w:spacing w:before="0" w:after="0" w:beforeAutospacing="0" w:afterAutospacing="0" w:line="276" w:lineRule="auto"/>
        <w:jc w:val="both"/>
        <w:rPr>
          <w:color w:val="000000"/>
          <w:sz w:val="26"/>
          <w:szCs w:val="26"/>
        </w:rPr>
      </w:pPr>
      <w:r/>
      <w:bookmarkStart w:id="39" w:name="100065"/>
      <w:r/>
      <w:bookmarkEnd w:id="39"/>
      <w:r/>
      <w:r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. К полномочиям органов местного самоуправления в сфере реализации государственной национальной политики относятся:</w:t>
      </w:r>
      <w:r>
        <w:rPr>
          <w:color w:val="000000"/>
          <w:sz w:val="26"/>
          <w:szCs w:val="26"/>
        </w:rPr>
      </w:r>
    </w:p>
    <w:p>
      <w:pPr>
        <w:pStyle w:val="para2"/>
        <w:ind w:firstLine="708"/>
        <w:spacing w:before="0" w:after="0" w:beforeAutospacing="0" w:afterAutospacing="0" w:line="276" w:lineRule="auto"/>
        <w:jc w:val="both"/>
        <w:rPr>
          <w:color w:val="000000"/>
          <w:sz w:val="26"/>
          <w:szCs w:val="26"/>
        </w:rPr>
      </w:pPr>
      <w:r/>
      <w:bookmarkStart w:id="40" w:name="100066"/>
      <w:r/>
      <w:bookmarkEnd w:id="40"/>
      <w:r/>
      <w:r>
        <w:rPr>
          <w:color w:val="000000"/>
          <w:sz w:val="26"/>
          <w:szCs w:val="26"/>
        </w:rPr>
        <w:t>11</w:t>
      </w:r>
      <w:r>
        <w:rPr>
          <w:color w:val="000000"/>
          <w:sz w:val="26"/>
          <w:szCs w:val="26"/>
        </w:rPr>
        <w:t>.1. Разработка и осуществление мер, направленных на обеспечение социальной и культурной адаптации и интеграции иностранных граждан, с учетом примерного перечня мероприятий, направленных на социальную и культурную адаптацию и интеграцию иностранных граждан в Российской Федерации.</w:t>
      </w:r>
      <w:r>
        <w:rPr>
          <w:color w:val="000000"/>
          <w:sz w:val="26"/>
          <w:szCs w:val="26"/>
        </w:rPr>
      </w:r>
    </w:p>
    <w:p>
      <w:pPr>
        <w:pStyle w:val="para2"/>
        <w:ind w:firstLine="708"/>
        <w:spacing w:before="0" w:after="0" w:beforeAutospacing="0" w:afterAutospacing="0" w:line="276" w:lineRule="auto"/>
        <w:jc w:val="both"/>
        <w:rPr>
          <w:color w:val="000000"/>
          <w:sz w:val="26"/>
          <w:szCs w:val="26"/>
        </w:rPr>
      </w:pPr>
      <w:r/>
      <w:bookmarkStart w:id="41" w:name="100067"/>
      <w:r/>
      <w:bookmarkEnd w:id="41"/>
      <w:r/>
      <w:r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.2. Информирование местного населения по вопросам социальной и культурной адаптации и интеграции иностранных граждан.</w:t>
      </w:r>
      <w:r>
        <w:rPr>
          <w:color w:val="000000"/>
          <w:sz w:val="26"/>
          <w:szCs w:val="26"/>
        </w:rPr>
      </w:r>
    </w:p>
    <w:p>
      <w:pPr>
        <w:pStyle w:val="para2"/>
        <w:ind w:firstLine="708"/>
        <w:spacing w:before="0" w:after="0" w:beforeAutospacing="0" w:afterAutospacing="0" w:line="276" w:lineRule="auto"/>
        <w:jc w:val="both"/>
        <w:rPr>
          <w:color w:val="000000"/>
          <w:sz w:val="26"/>
          <w:szCs w:val="26"/>
        </w:rPr>
      </w:pPr>
      <w:r/>
      <w:bookmarkStart w:id="42" w:name="100068"/>
      <w:r/>
      <w:bookmarkEnd w:id="42"/>
      <w:r/>
      <w:r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.3. Взаимодействие с социально ориентированными некоммерческими организациями, деятельность которых направлена на социальную и культурную адаптацию и интеграцию иностранных граждан.</w:t>
      </w:r>
      <w:r>
        <w:rPr>
          <w:color w:val="000000"/>
          <w:sz w:val="26"/>
          <w:szCs w:val="26"/>
        </w:rPr>
      </w:r>
    </w:p>
    <w:p>
      <w:pPr>
        <w:pStyle w:val="para2"/>
        <w:ind w:firstLine="708"/>
        <w:spacing w:before="0" w:after="0" w:beforeAutospacing="0" w:afterAutospacing="0" w:line="276" w:lineRule="auto"/>
        <w:jc w:val="both"/>
        <w:rPr>
          <w:color w:val="000000"/>
          <w:sz w:val="26"/>
          <w:szCs w:val="26"/>
        </w:rPr>
      </w:pPr>
      <w:r/>
      <w:bookmarkStart w:id="43" w:name="100069"/>
      <w:r/>
      <w:bookmarkEnd w:id="43"/>
      <w:r/>
      <w:r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.4. Оказание в соответствии с законодательством Российской Федерации поддержки социально ориентированным некоммерческим организациям, деятельность которых направлена на социальную и культурную адаптацию и интеграцию иностранных граждан.</w:t>
      </w:r>
      <w:r>
        <w:rPr>
          <w:color w:val="000000"/>
          <w:sz w:val="26"/>
          <w:szCs w:val="26"/>
        </w:rPr>
      </w:r>
    </w:p>
    <w:p>
      <w:pPr>
        <w:pStyle w:val="para2"/>
        <w:ind w:firstLine="708"/>
        <w:spacing w:before="0" w:after="0" w:beforeAutospacing="0" w:afterAutospacing="0" w:line="276" w:lineRule="auto"/>
        <w:jc w:val="both"/>
        <w:rPr>
          <w:color w:val="000000"/>
          <w:sz w:val="26"/>
          <w:szCs w:val="26"/>
        </w:rPr>
      </w:pPr>
      <w:r/>
      <w:bookmarkStart w:id="44" w:name="100070"/>
      <w:r/>
      <w:bookmarkStart w:id="45" w:name="100076"/>
      <w:r/>
      <w:bookmarkStart w:id="46" w:name="100077"/>
      <w:r/>
      <w:bookmarkEnd w:id="44"/>
      <w:r/>
      <w:bookmarkEnd w:id="45"/>
      <w:r/>
      <w:bookmarkEnd w:id="46"/>
      <w:r/>
      <w:r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>Механизмы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совершенствования реализации мероприятий по социальной и культурной адаптации и</w:t>
      </w:r>
      <w:r>
        <w:rPr>
          <w:color w:val="000000"/>
          <w:sz w:val="26"/>
          <w:szCs w:val="26"/>
        </w:rPr>
        <w:t xml:space="preserve"> интеграции иностранных граждан</w:t>
      </w:r>
      <w:r>
        <w:rPr>
          <w:color w:val="000000"/>
          <w:sz w:val="26"/>
          <w:szCs w:val="26"/>
        </w:rPr>
        <w:t>:</w:t>
      </w:r>
      <w:r>
        <w:rPr>
          <w:color w:val="000000"/>
          <w:sz w:val="26"/>
          <w:szCs w:val="26"/>
        </w:rPr>
      </w:r>
    </w:p>
    <w:p>
      <w:pPr>
        <w:pStyle w:val="para2"/>
        <w:ind w:firstLine="708"/>
        <w:spacing w:before="0" w:after="0" w:beforeAutospacing="0" w:afterAutospacing="0" w:line="276" w:lineRule="auto"/>
        <w:jc w:val="both"/>
        <w:rPr>
          <w:color w:val="000000"/>
          <w:sz w:val="26"/>
          <w:szCs w:val="26"/>
        </w:rPr>
      </w:pPr>
      <w:r/>
      <w:bookmarkStart w:id="47" w:name="100078"/>
      <w:r/>
      <w:bookmarkEnd w:id="47"/>
      <w:r/>
      <w:r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.1. </w:t>
      </w:r>
      <w:r>
        <w:rPr>
          <w:color w:val="000000"/>
          <w:sz w:val="26"/>
          <w:szCs w:val="26"/>
        </w:rPr>
        <w:t>Создание</w:t>
      </w:r>
      <w:r>
        <w:rPr>
          <w:color w:val="000000"/>
          <w:sz w:val="26"/>
          <w:szCs w:val="26"/>
        </w:rPr>
        <w:t xml:space="preserve"> в органах государственной власти или подведомственных государственных</w:t>
      </w:r>
      <w:r>
        <w:rPr>
          <w:color w:val="000000"/>
          <w:sz w:val="26"/>
          <w:szCs w:val="26"/>
        </w:rPr>
        <w:t xml:space="preserve"> организациях специализированных</w:t>
      </w:r>
      <w:r>
        <w:rPr>
          <w:color w:val="000000"/>
          <w:sz w:val="26"/>
          <w:szCs w:val="26"/>
        </w:rPr>
        <w:t xml:space="preserve"> подразделени</w:t>
      </w:r>
      <w:r>
        <w:rPr>
          <w:color w:val="000000"/>
          <w:sz w:val="26"/>
          <w:szCs w:val="26"/>
        </w:rPr>
        <w:t>й</w:t>
      </w:r>
      <w:r>
        <w:rPr>
          <w:color w:val="000000"/>
          <w:sz w:val="26"/>
          <w:szCs w:val="26"/>
        </w:rPr>
        <w:t>, в компетенцию которых войдет работа по социальной и культурной адаптации и интеграции иностранных граждан.</w:t>
      </w:r>
      <w:r>
        <w:rPr>
          <w:color w:val="000000"/>
          <w:sz w:val="26"/>
          <w:szCs w:val="26"/>
        </w:rPr>
      </w:r>
    </w:p>
    <w:p>
      <w:pPr>
        <w:pStyle w:val="para2"/>
        <w:ind w:firstLine="708"/>
        <w:spacing w:before="0" w:after="0" w:beforeAutospacing="0" w:afterAutospacing="0" w:line="276" w:lineRule="auto"/>
        <w:jc w:val="both"/>
        <w:rPr>
          <w:color w:val="000000"/>
          <w:sz w:val="26"/>
          <w:szCs w:val="26"/>
        </w:rPr>
      </w:pPr>
      <w:r/>
      <w:bookmarkStart w:id="48" w:name="100079"/>
      <w:r/>
      <w:bookmarkStart w:id="49" w:name="100080"/>
      <w:r/>
      <w:bookmarkEnd w:id="48"/>
      <w:r/>
      <w:bookmarkEnd w:id="49"/>
      <w:r/>
      <w:r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 xml:space="preserve">Определение должностного лица в </w:t>
      </w:r>
      <w:r>
        <w:rPr>
          <w:color w:val="000000"/>
          <w:sz w:val="26"/>
          <w:szCs w:val="26"/>
        </w:rPr>
        <w:t>муниципальных образований не ниже заместителя главы муниципального образования, в чью компетенцию войдут вопросы социальной и культурной адаптации и интеграции иностранных граждан на территории муниципального образования.</w:t>
      </w:r>
      <w:r>
        <w:rPr>
          <w:color w:val="000000"/>
          <w:sz w:val="26"/>
          <w:szCs w:val="26"/>
        </w:rPr>
      </w:r>
    </w:p>
    <w:p>
      <w:pPr>
        <w:pStyle w:val="para2"/>
        <w:ind w:firstLine="708"/>
        <w:spacing w:before="0" w:after="0" w:beforeAutospacing="0" w:afterAutospacing="0" w:line="276" w:lineRule="auto"/>
        <w:jc w:val="both"/>
        <w:rPr>
          <w:color w:val="000000"/>
          <w:sz w:val="26"/>
          <w:szCs w:val="26"/>
        </w:rPr>
      </w:pPr>
      <w:r/>
      <w:bookmarkStart w:id="50" w:name="100081"/>
      <w:r/>
      <w:bookmarkEnd w:id="50"/>
      <w:r/>
      <w:r>
        <w:rPr>
          <w:color w:val="000000"/>
          <w:sz w:val="26"/>
          <w:szCs w:val="26"/>
        </w:rPr>
        <w:t>12.3</w:t>
      </w:r>
      <w:r>
        <w:rPr>
          <w:color w:val="000000"/>
          <w:sz w:val="26"/>
          <w:szCs w:val="26"/>
        </w:rPr>
        <w:t>. Р</w:t>
      </w:r>
      <w:r>
        <w:rPr>
          <w:color w:val="000000"/>
          <w:sz w:val="26"/>
          <w:szCs w:val="26"/>
        </w:rPr>
        <w:t>азработк</w:t>
      </w:r>
      <w:r>
        <w:rPr>
          <w:color w:val="000000"/>
          <w:sz w:val="26"/>
          <w:szCs w:val="26"/>
        </w:rPr>
        <w:t>а</w:t>
      </w:r>
      <w:r>
        <w:rPr>
          <w:color w:val="000000"/>
          <w:sz w:val="26"/>
          <w:szCs w:val="26"/>
        </w:rPr>
        <w:t xml:space="preserve"> и реализаци</w:t>
      </w:r>
      <w:r>
        <w:rPr>
          <w:color w:val="000000"/>
          <w:sz w:val="26"/>
          <w:szCs w:val="26"/>
        </w:rPr>
        <w:t>я</w:t>
      </w:r>
      <w:r>
        <w:rPr>
          <w:color w:val="000000"/>
          <w:sz w:val="26"/>
          <w:szCs w:val="26"/>
        </w:rPr>
        <w:t xml:space="preserve"> соответствующих региональных государственных программ и</w:t>
      </w:r>
      <w:r>
        <w:rPr>
          <w:color w:val="000000"/>
          <w:sz w:val="26"/>
          <w:szCs w:val="26"/>
        </w:rPr>
        <w:t>ли</w:t>
      </w:r>
      <w:r>
        <w:rPr>
          <w:color w:val="000000"/>
          <w:sz w:val="26"/>
          <w:szCs w:val="26"/>
        </w:rPr>
        <w:t xml:space="preserve"> подпрограмм, комплексов мер, комплексных планов и планов мероприятий либо иных инструментов реализации мероприятий по социальной и культурной адаптации и интеграции иностранных граждан на территории </w:t>
      </w:r>
      <w:r>
        <w:rPr>
          <w:color w:val="000000"/>
          <w:sz w:val="26"/>
          <w:szCs w:val="26"/>
        </w:rPr>
        <w:t>республики и муниципальных образований</w:t>
      </w:r>
      <w:r>
        <w:rPr>
          <w:color w:val="000000"/>
          <w:sz w:val="26"/>
          <w:szCs w:val="26"/>
        </w:rPr>
        <w:t xml:space="preserve"> с выделением необходимых финансовых средств.</w:t>
      </w:r>
      <w:r>
        <w:rPr>
          <w:color w:val="000000"/>
          <w:sz w:val="26"/>
          <w:szCs w:val="26"/>
        </w:rPr>
      </w:r>
    </w:p>
    <w:p>
      <w:pPr>
        <w:pStyle w:val="para2"/>
        <w:ind w:firstLine="708"/>
        <w:spacing w:before="0" w:after="0" w:beforeAutospacing="0" w:afterAutospacing="0" w:line="276" w:lineRule="auto"/>
        <w:jc w:val="both"/>
        <w:rPr>
          <w:color w:val="000000"/>
          <w:sz w:val="26"/>
          <w:szCs w:val="26"/>
        </w:rPr>
      </w:pPr>
      <w:r/>
      <w:bookmarkStart w:id="51" w:name="100082"/>
      <w:r/>
      <w:bookmarkStart w:id="52" w:name="100102"/>
      <w:r/>
      <w:bookmarkEnd w:id="51"/>
      <w:r/>
      <w:bookmarkEnd w:id="52"/>
      <w:r/>
      <w:r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>. Создание</w:t>
      </w:r>
      <w:r>
        <w:rPr>
          <w:color w:val="000000"/>
          <w:sz w:val="26"/>
          <w:szCs w:val="26"/>
        </w:rPr>
        <w:t xml:space="preserve"> совместны</w:t>
      </w:r>
      <w:r>
        <w:rPr>
          <w:color w:val="000000"/>
          <w:sz w:val="26"/>
          <w:szCs w:val="26"/>
        </w:rPr>
        <w:t>х</w:t>
      </w:r>
      <w:r>
        <w:rPr>
          <w:color w:val="000000"/>
          <w:sz w:val="26"/>
          <w:szCs w:val="26"/>
        </w:rPr>
        <w:t xml:space="preserve"> рабочи</w:t>
      </w:r>
      <w:r>
        <w:rPr>
          <w:color w:val="000000"/>
          <w:sz w:val="26"/>
          <w:szCs w:val="26"/>
        </w:rPr>
        <w:t>х</w:t>
      </w:r>
      <w:r>
        <w:rPr>
          <w:color w:val="000000"/>
          <w:sz w:val="26"/>
          <w:szCs w:val="26"/>
        </w:rPr>
        <w:t xml:space="preserve"> орган</w:t>
      </w:r>
      <w:r>
        <w:rPr>
          <w:color w:val="000000"/>
          <w:sz w:val="26"/>
          <w:szCs w:val="26"/>
        </w:rPr>
        <w:t xml:space="preserve">ов </w:t>
      </w:r>
      <w:r>
        <w:rPr>
          <w:color w:val="000000"/>
          <w:sz w:val="26"/>
          <w:szCs w:val="26"/>
        </w:rPr>
        <w:t>(комиссии, советы и т.п.), включающие представителей органов государственной власти, органов местного самоуправления и институтов гражданского общества в сфере миграции и укрепления межнациональных (межэтнических) и этно-конфессиональных отношений.</w:t>
      </w:r>
      <w:r>
        <w:rPr>
          <w:color w:val="000000"/>
          <w:sz w:val="26"/>
          <w:szCs w:val="26"/>
        </w:rPr>
      </w:r>
    </w:p>
    <w:p>
      <w:pPr>
        <w:pStyle w:val="para2"/>
        <w:ind w:firstLine="708"/>
        <w:spacing w:before="0" w:after="0" w:beforeAutospacing="0" w:afterAutospacing="0" w:line="276" w:lineRule="auto"/>
        <w:jc w:val="both"/>
        <w:rPr>
          <w:sz w:val="26"/>
          <w:szCs w:val="26"/>
        </w:rPr>
      </w:pPr>
      <w:r/>
      <w:bookmarkStart w:id="53" w:name="100103"/>
      <w:r/>
      <w:bookmarkStart w:id="54" w:name="100110"/>
      <w:r/>
      <w:bookmarkEnd w:id="53"/>
      <w:r/>
      <w:bookmarkEnd w:id="54"/>
      <w:r/>
      <w:r>
        <w:rPr>
          <w:sz w:val="26"/>
          <w:szCs w:val="26"/>
        </w:rPr>
        <w:t>1</w:t>
      </w:r>
      <w:r>
        <w:rPr>
          <w:sz w:val="26"/>
          <w:szCs w:val="26"/>
        </w:rPr>
        <w:t>2</w:t>
      </w:r>
      <w:r>
        <w:rPr>
          <w:sz w:val="26"/>
          <w:szCs w:val="26"/>
        </w:rPr>
        <w:t>.</w:t>
      </w:r>
      <w:r>
        <w:rPr>
          <w:sz w:val="26"/>
          <w:szCs w:val="26"/>
        </w:rPr>
        <w:t>5</w:t>
      </w:r>
      <w:r>
        <w:rPr>
          <w:sz w:val="26"/>
          <w:szCs w:val="26"/>
        </w:rPr>
        <w:t>. О</w:t>
      </w:r>
      <w:r>
        <w:rPr>
          <w:sz w:val="26"/>
          <w:szCs w:val="26"/>
        </w:rPr>
        <w:t>рганизаци</w:t>
      </w:r>
      <w:r>
        <w:rPr>
          <w:sz w:val="26"/>
          <w:szCs w:val="26"/>
        </w:rPr>
        <w:t>я</w:t>
      </w:r>
      <w:r>
        <w:rPr>
          <w:sz w:val="26"/>
          <w:szCs w:val="26"/>
        </w:rPr>
        <w:t xml:space="preserve"> и проведени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 на региональном и местном уровнях регулярных совещаний по актуальным вопросам реализации государственной миграционной политики, укрепления межнациональных (межэтнических) и этно-конфессиональных отношений и профилактики экстремизма, конференций, семинаров, круглых столов расширенных выездных семинаров-совещаний с участием представителей институтов гражданского общества.</w:t>
      </w:r>
      <w:r>
        <w:rPr>
          <w:sz w:val="26"/>
          <w:szCs w:val="26"/>
        </w:rPr>
      </w:r>
    </w:p>
    <w:p>
      <w:pPr>
        <w:pStyle w:val="para2"/>
        <w:ind w:firstLine="708"/>
        <w:spacing w:before="0" w:after="0" w:beforeAutospacing="0" w:afterAutospacing="0" w:line="276" w:lineRule="auto"/>
        <w:jc w:val="both"/>
        <w:rPr>
          <w:sz w:val="26"/>
          <w:szCs w:val="26"/>
        </w:rPr>
      </w:pPr>
      <w:r/>
      <w:bookmarkStart w:id="55" w:name="100111"/>
      <w:r/>
      <w:bookmarkEnd w:id="55"/>
      <w:r/>
      <w:r>
        <w:rPr>
          <w:sz w:val="26"/>
          <w:szCs w:val="26"/>
        </w:rPr>
        <w:t>1</w:t>
      </w:r>
      <w:r>
        <w:rPr>
          <w:sz w:val="26"/>
          <w:szCs w:val="26"/>
        </w:rPr>
        <w:t>2</w:t>
      </w:r>
      <w:r>
        <w:rPr>
          <w:sz w:val="26"/>
          <w:szCs w:val="26"/>
        </w:rPr>
        <w:t>.</w:t>
      </w:r>
      <w:r>
        <w:rPr>
          <w:sz w:val="26"/>
          <w:szCs w:val="26"/>
        </w:rPr>
        <w:t>6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>О</w:t>
      </w:r>
      <w:r>
        <w:rPr>
          <w:sz w:val="26"/>
          <w:szCs w:val="26"/>
        </w:rPr>
        <w:t>рганизаци</w:t>
      </w:r>
      <w:r>
        <w:rPr>
          <w:sz w:val="26"/>
          <w:szCs w:val="26"/>
        </w:rPr>
        <w:t>я</w:t>
      </w:r>
      <w:r>
        <w:rPr>
          <w:sz w:val="26"/>
          <w:szCs w:val="26"/>
        </w:rPr>
        <w:t xml:space="preserve"> и проведени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 обучающих семинаров-совещаний для представителей региональных органов федеральных органов исполнительной власти, органов исполнительной власти </w:t>
      </w:r>
      <w:r>
        <w:rPr>
          <w:sz w:val="26"/>
          <w:szCs w:val="26"/>
        </w:rPr>
        <w:t>региона</w:t>
      </w:r>
      <w:r>
        <w:rPr>
          <w:sz w:val="26"/>
          <w:szCs w:val="26"/>
        </w:rPr>
        <w:t>, органов местного самоуправления, заинтересованных организаций, а также общественных объединений.</w:t>
      </w:r>
      <w:r>
        <w:rPr>
          <w:sz w:val="26"/>
          <w:szCs w:val="26"/>
        </w:rPr>
      </w:r>
    </w:p>
    <w:p>
      <w:pPr>
        <w:pStyle w:val="para2"/>
        <w:ind w:firstLine="708"/>
        <w:spacing w:before="0" w:after="0" w:beforeAutospacing="0" w:afterAutospacing="0" w:line="276" w:lineRule="auto"/>
        <w:jc w:val="both"/>
        <w:rPr>
          <w:color w:val="000000"/>
          <w:sz w:val="26"/>
          <w:szCs w:val="26"/>
        </w:rPr>
      </w:pPr>
      <w:r/>
      <w:bookmarkStart w:id="56" w:name="100112"/>
      <w:r/>
      <w:bookmarkStart w:id="57" w:name="100114"/>
      <w:r/>
      <w:bookmarkEnd w:id="56"/>
      <w:r/>
      <w:bookmarkEnd w:id="57"/>
      <w:r/>
      <w:r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7</w:t>
      </w:r>
      <w:r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>Функционирование</w:t>
      </w:r>
      <w:r>
        <w:rPr>
          <w:color w:val="000000"/>
          <w:sz w:val="26"/>
          <w:szCs w:val="26"/>
        </w:rPr>
        <w:t xml:space="preserve"> при органах исполнительной и местного самоуправления экс</w:t>
      </w:r>
      <w:r>
        <w:rPr>
          <w:color w:val="000000"/>
          <w:sz w:val="26"/>
          <w:szCs w:val="26"/>
        </w:rPr>
        <w:t>пертных</w:t>
      </w:r>
      <w:r>
        <w:rPr>
          <w:color w:val="000000"/>
          <w:sz w:val="26"/>
          <w:szCs w:val="26"/>
        </w:rPr>
        <w:t xml:space="preserve"> совет</w:t>
      </w:r>
      <w:r>
        <w:rPr>
          <w:color w:val="000000"/>
          <w:sz w:val="26"/>
          <w:szCs w:val="26"/>
        </w:rPr>
        <w:t>ов</w:t>
      </w:r>
      <w:r>
        <w:rPr>
          <w:color w:val="000000"/>
          <w:sz w:val="26"/>
          <w:szCs w:val="26"/>
        </w:rPr>
        <w:t xml:space="preserve"> по вопросам гармонизации межнациональных </w:t>
      </w:r>
      <w:r>
        <w:rPr>
          <w:color w:val="000000"/>
          <w:sz w:val="26"/>
          <w:szCs w:val="26"/>
        </w:rPr>
        <w:t>(межэтнических) и этно-конфессиональных отношений с участием представителей науки, образования, экспертных учреждений, национальных объединений, религиозных и других заинтересованных организаций.</w:t>
      </w:r>
      <w:r>
        <w:rPr>
          <w:color w:val="000000"/>
          <w:sz w:val="26"/>
          <w:szCs w:val="26"/>
        </w:rPr>
      </w:r>
    </w:p>
    <w:p>
      <w:pPr>
        <w:pStyle w:val="para2"/>
        <w:ind w:firstLine="708"/>
        <w:spacing w:before="0" w:after="0" w:beforeAutospacing="0" w:afterAutospacing="0" w:line="276" w:lineRule="auto"/>
        <w:jc w:val="both"/>
        <w:rPr>
          <w:color w:val="000000"/>
          <w:sz w:val="26"/>
          <w:szCs w:val="26"/>
        </w:rPr>
      </w:pPr>
      <w:r/>
      <w:bookmarkStart w:id="58" w:name="100115"/>
      <w:r/>
      <w:bookmarkStart w:id="59" w:name="100116"/>
      <w:r/>
      <w:bookmarkEnd w:id="58"/>
      <w:r/>
      <w:bookmarkEnd w:id="59"/>
      <w:r/>
      <w:r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8</w:t>
      </w:r>
      <w:r>
        <w:rPr>
          <w:color w:val="000000"/>
          <w:sz w:val="26"/>
          <w:szCs w:val="26"/>
        </w:rPr>
        <w:t xml:space="preserve">. Создание </w:t>
      </w:r>
      <w:r>
        <w:rPr>
          <w:color w:val="000000"/>
          <w:sz w:val="26"/>
          <w:szCs w:val="26"/>
        </w:rPr>
        <w:t>при органах исполнительной власти комиссии по содействию занятости и регулирования процессов трудовой миграции с целью согласования действий органа местного самоуправления с заинтересованными участниками управления в области трудовой миграции.</w:t>
      </w:r>
      <w:r>
        <w:rPr>
          <w:color w:val="000000"/>
          <w:sz w:val="26"/>
          <w:szCs w:val="26"/>
        </w:rPr>
      </w:r>
    </w:p>
    <w:p>
      <w:pPr>
        <w:pStyle w:val="para2"/>
        <w:ind w:firstLine="708"/>
        <w:spacing w:before="0" w:after="0" w:beforeAutospacing="0" w:afterAutospacing="0" w:line="276" w:lineRule="auto"/>
        <w:jc w:val="both"/>
        <w:rPr>
          <w:sz w:val="26"/>
          <w:szCs w:val="26"/>
        </w:rPr>
      </w:pPr>
      <w:r/>
      <w:bookmarkStart w:id="60" w:name="100117"/>
      <w:r/>
      <w:bookmarkStart w:id="61" w:name="100118"/>
      <w:r/>
      <w:bookmarkStart w:id="62" w:name="100119"/>
      <w:r/>
      <w:bookmarkEnd w:id="60"/>
      <w:r/>
      <w:bookmarkEnd w:id="61"/>
      <w:r/>
      <w:bookmarkEnd w:id="62"/>
      <w:r/>
      <w:r>
        <w:rPr>
          <w:sz w:val="26"/>
          <w:szCs w:val="26"/>
        </w:rPr>
        <w:t>1</w:t>
      </w:r>
      <w:r>
        <w:rPr>
          <w:sz w:val="26"/>
          <w:szCs w:val="26"/>
        </w:rPr>
        <w:t>2</w:t>
      </w:r>
      <w:r>
        <w:rPr>
          <w:sz w:val="26"/>
          <w:szCs w:val="26"/>
        </w:rPr>
        <w:t>.</w:t>
      </w:r>
      <w:r>
        <w:rPr>
          <w:sz w:val="26"/>
          <w:szCs w:val="26"/>
        </w:rPr>
        <w:t>9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оздание необходимой инфраструктуры для осуществления деятельности по социальной и культурной адаптации и интеграции иностранных граждан, в том числе на основе государственно-общественного партнерства ("центры миграции", консультативные центры, в том числе и передвижные, осуществляющие информационную и правовую </w:t>
      </w:r>
      <w:r>
        <w:rPr>
          <w:sz w:val="26"/>
          <w:szCs w:val="26"/>
        </w:rPr>
        <w:t>поддержку</w:t>
      </w:r>
      <w:r>
        <w:rPr>
          <w:sz w:val="26"/>
          <w:szCs w:val="26"/>
        </w:rPr>
        <w:t xml:space="preserve"> как иностранных граждан, так и всех заинтересованных сторон, организующие курсы по изучению традиций и культуры коренного населения региона).</w:t>
      </w:r>
      <w:r>
        <w:rPr>
          <w:sz w:val="26"/>
          <w:szCs w:val="26"/>
        </w:rPr>
      </w:r>
    </w:p>
    <w:p>
      <w:pPr>
        <w:pStyle w:val="para2"/>
        <w:ind w:firstLine="708"/>
        <w:spacing w:before="0" w:after="0" w:beforeAutospacing="0" w:afterAutospacing="0" w:line="276" w:lineRule="auto"/>
        <w:jc w:val="both"/>
        <w:rPr>
          <w:sz w:val="26"/>
          <w:szCs w:val="26"/>
        </w:rPr>
      </w:pPr>
      <w:r/>
      <w:bookmarkStart w:id="63" w:name="100120"/>
      <w:r/>
      <w:bookmarkStart w:id="64" w:name="100122"/>
      <w:r/>
      <w:bookmarkEnd w:id="63"/>
      <w:r/>
      <w:bookmarkEnd w:id="64"/>
      <w:r/>
      <w:r>
        <w:rPr>
          <w:sz w:val="26"/>
          <w:szCs w:val="26"/>
        </w:rPr>
        <w:t>1</w:t>
      </w:r>
      <w:r>
        <w:rPr>
          <w:sz w:val="26"/>
          <w:szCs w:val="26"/>
        </w:rPr>
        <w:t>2</w:t>
      </w:r>
      <w:r>
        <w:rPr>
          <w:sz w:val="26"/>
          <w:szCs w:val="26"/>
        </w:rPr>
        <w:t>.1</w:t>
      </w:r>
      <w:r>
        <w:rPr>
          <w:sz w:val="26"/>
          <w:szCs w:val="26"/>
        </w:rPr>
        <w:t>0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>П</w:t>
      </w:r>
      <w:r>
        <w:rPr>
          <w:sz w:val="26"/>
          <w:szCs w:val="26"/>
        </w:rPr>
        <w:t>оддержк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 проектов социально ориентированных некоммерческих организаций, направленных на достижение целей по социальной и культурной адаптации и интеграции иностранных граждан в регионе.</w:t>
      </w:r>
      <w:r>
        <w:rPr>
          <w:sz w:val="26"/>
          <w:szCs w:val="26"/>
        </w:rPr>
      </w:r>
    </w:p>
    <w:p>
      <w:pPr>
        <w:pStyle w:val="para2"/>
        <w:ind w:firstLine="708"/>
        <w:spacing w:before="0" w:after="0" w:beforeAutospacing="0" w:afterAutospacing="0" w:line="276" w:lineRule="auto"/>
        <w:jc w:val="both"/>
        <w:rPr>
          <w:sz w:val="26"/>
          <w:szCs w:val="26"/>
        </w:rPr>
      </w:pPr>
      <w:r/>
      <w:bookmarkStart w:id="65" w:name="100123"/>
      <w:r/>
      <w:bookmarkStart w:id="66" w:name="100124"/>
      <w:r/>
      <w:bookmarkEnd w:id="65"/>
      <w:r/>
      <w:bookmarkEnd w:id="66"/>
      <w:r/>
      <w:r>
        <w:rPr>
          <w:sz w:val="26"/>
          <w:szCs w:val="26"/>
        </w:rPr>
        <w:t>1</w:t>
      </w:r>
      <w:r>
        <w:rPr>
          <w:sz w:val="26"/>
          <w:szCs w:val="26"/>
        </w:rPr>
        <w:t>2</w:t>
      </w:r>
      <w:r>
        <w:rPr>
          <w:sz w:val="26"/>
          <w:szCs w:val="26"/>
        </w:rPr>
        <w:t>.1</w:t>
      </w:r>
      <w:r>
        <w:rPr>
          <w:sz w:val="26"/>
          <w:szCs w:val="26"/>
        </w:rPr>
        <w:t>1</w:t>
      </w:r>
      <w:r>
        <w:rPr>
          <w:sz w:val="26"/>
          <w:szCs w:val="26"/>
        </w:rPr>
        <w:t>. П</w:t>
      </w:r>
      <w:r>
        <w:rPr>
          <w:sz w:val="26"/>
          <w:szCs w:val="26"/>
        </w:rPr>
        <w:t xml:space="preserve">ривлечение </w:t>
      </w:r>
      <w:r>
        <w:rPr>
          <w:sz w:val="26"/>
          <w:szCs w:val="26"/>
        </w:rPr>
        <w:t>д</w:t>
      </w:r>
      <w:r>
        <w:rPr>
          <w:sz w:val="26"/>
          <w:szCs w:val="26"/>
        </w:rPr>
        <w:t xml:space="preserve">омов дружбы, </w:t>
      </w:r>
      <w:r>
        <w:rPr>
          <w:sz w:val="26"/>
          <w:szCs w:val="26"/>
        </w:rPr>
        <w:t>ц</w:t>
      </w:r>
      <w:r>
        <w:rPr>
          <w:sz w:val="26"/>
          <w:szCs w:val="26"/>
        </w:rPr>
        <w:t>ентров национальных культур и других государственных бюджетных учреждений и методическое сопровождение их деятельности с целью широкого вовлечения граждан и общественных организаций, иностранных граждан в мероприятия по реализации задач государственной национальной политики Российской Федерации.</w:t>
      </w:r>
      <w:r>
        <w:rPr>
          <w:sz w:val="26"/>
          <w:szCs w:val="26"/>
        </w:rPr>
      </w:r>
    </w:p>
    <w:p>
      <w:pPr>
        <w:pStyle w:val="para2"/>
        <w:ind w:firstLine="708"/>
        <w:spacing w:before="0" w:after="0" w:beforeAutospacing="0" w:afterAutospacing="0" w:line="276" w:lineRule="auto"/>
        <w:jc w:val="both"/>
        <w:rPr>
          <w:sz w:val="26"/>
          <w:szCs w:val="26"/>
        </w:rPr>
      </w:pPr>
      <w:r/>
      <w:bookmarkStart w:id="67" w:name="100125"/>
      <w:r/>
      <w:bookmarkStart w:id="68" w:name="100127"/>
      <w:r/>
      <w:bookmarkEnd w:id="67"/>
      <w:r/>
      <w:bookmarkEnd w:id="68"/>
      <w:r/>
      <w:r>
        <w:rPr>
          <w:sz w:val="26"/>
          <w:szCs w:val="26"/>
        </w:rPr>
        <w:t>12.</w:t>
      </w:r>
      <w:r>
        <w:rPr>
          <w:sz w:val="26"/>
          <w:szCs w:val="26"/>
        </w:rPr>
        <w:t>1</w:t>
      </w:r>
      <w:r>
        <w:rPr>
          <w:sz w:val="26"/>
          <w:szCs w:val="26"/>
        </w:rPr>
        <w:t>2</w:t>
      </w:r>
      <w:r>
        <w:rPr>
          <w:sz w:val="26"/>
          <w:szCs w:val="26"/>
        </w:rPr>
        <w:t>. Содействие</w:t>
      </w:r>
      <w:r>
        <w:rPr>
          <w:sz w:val="26"/>
          <w:szCs w:val="26"/>
        </w:rPr>
        <w:t xml:space="preserve"> установлению тесного взаимодействия между государственными органами исполнительной власти, органами местного самоуправления и работодателями, привлекающими иностранных граждан для трудовой деятельности на территории </w:t>
      </w:r>
      <w:r>
        <w:rPr>
          <w:sz w:val="26"/>
          <w:szCs w:val="26"/>
        </w:rPr>
        <w:t>Удмуртской Республики</w:t>
      </w:r>
      <w:r>
        <w:rPr>
          <w:sz w:val="26"/>
          <w:szCs w:val="26"/>
        </w:rPr>
        <w:t>, с целью совершенствования реализации национальной политики в сфере социальной и культурной адаптации иностранных граждан.</w:t>
      </w:r>
      <w:r>
        <w:rPr>
          <w:sz w:val="26"/>
          <w:szCs w:val="26"/>
        </w:rPr>
      </w:r>
    </w:p>
    <w:p>
      <w:pPr>
        <w:pStyle w:val="para2"/>
        <w:ind w:firstLine="708"/>
        <w:spacing w:before="0" w:after="0" w:beforeAutospacing="0" w:afterAutospacing="0" w:line="276" w:lineRule="auto"/>
        <w:jc w:val="both"/>
        <w:rPr>
          <w:sz w:val="26"/>
          <w:szCs w:val="26"/>
        </w:rPr>
      </w:pPr>
      <w:r/>
      <w:bookmarkStart w:id="69" w:name="100128"/>
      <w:r/>
      <w:bookmarkEnd w:id="69"/>
      <w:r/>
      <w:r>
        <w:rPr>
          <w:sz w:val="26"/>
          <w:szCs w:val="26"/>
        </w:rPr>
        <w:t>1</w:t>
      </w:r>
      <w:r>
        <w:rPr>
          <w:sz w:val="26"/>
          <w:szCs w:val="26"/>
        </w:rPr>
        <w:t>2</w:t>
      </w:r>
      <w:r>
        <w:rPr>
          <w:sz w:val="26"/>
          <w:szCs w:val="26"/>
        </w:rPr>
        <w:t>.1</w:t>
      </w:r>
      <w:r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>Совершенствование</w:t>
      </w:r>
      <w:r>
        <w:rPr>
          <w:sz w:val="26"/>
          <w:szCs w:val="26"/>
        </w:rPr>
        <w:t xml:space="preserve"> взаимодействи</w:t>
      </w:r>
      <w:r>
        <w:rPr>
          <w:sz w:val="26"/>
          <w:szCs w:val="26"/>
        </w:rPr>
        <w:t>я</w:t>
      </w:r>
      <w:r>
        <w:rPr>
          <w:sz w:val="26"/>
          <w:szCs w:val="26"/>
        </w:rPr>
        <w:t xml:space="preserve"> органов исполнительной, осуществляющих </w:t>
      </w:r>
      <w:r>
        <w:rPr>
          <w:sz w:val="26"/>
          <w:szCs w:val="26"/>
        </w:rPr>
        <w:t>функции</w:t>
      </w:r>
      <w:r>
        <w:rPr>
          <w:sz w:val="26"/>
          <w:szCs w:val="26"/>
        </w:rPr>
        <w:t xml:space="preserve"> в сферах образования, культуры, национальной политики, с образовательными организациями, в которых обучаются иностранные студенты.</w:t>
      </w:r>
      <w:r>
        <w:rPr>
          <w:sz w:val="26"/>
          <w:szCs w:val="26"/>
        </w:rPr>
      </w:r>
    </w:p>
    <w:p>
      <w:pPr>
        <w:pStyle w:val="para2"/>
        <w:ind w:firstLine="708"/>
        <w:spacing w:before="0" w:after="0" w:beforeAutospacing="0" w:afterAutospacing="0" w:line="276" w:lineRule="auto"/>
        <w:jc w:val="both"/>
        <w:rPr>
          <w:sz w:val="26"/>
          <w:szCs w:val="26"/>
        </w:rPr>
      </w:pPr>
      <w:r/>
      <w:bookmarkStart w:id="70" w:name="100129"/>
      <w:r/>
      <w:bookmarkEnd w:id="70"/>
      <w:r/>
      <w:r>
        <w:rPr>
          <w:sz w:val="26"/>
          <w:szCs w:val="26"/>
        </w:rPr>
        <w:t>1</w:t>
      </w:r>
      <w:r>
        <w:rPr>
          <w:sz w:val="26"/>
          <w:szCs w:val="26"/>
        </w:rPr>
        <w:t>2</w:t>
      </w:r>
      <w:r>
        <w:rPr>
          <w:sz w:val="26"/>
          <w:szCs w:val="26"/>
        </w:rPr>
        <w:t>.1</w:t>
      </w:r>
      <w:r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>П</w:t>
      </w:r>
      <w:r>
        <w:rPr>
          <w:sz w:val="26"/>
          <w:szCs w:val="26"/>
        </w:rPr>
        <w:t>ривлечени</w:t>
      </w:r>
      <w:r>
        <w:rPr>
          <w:sz w:val="26"/>
          <w:szCs w:val="26"/>
        </w:rPr>
        <w:t>е представителей национальных</w:t>
      </w:r>
      <w:r>
        <w:rPr>
          <w:sz w:val="26"/>
          <w:szCs w:val="26"/>
        </w:rPr>
        <w:t xml:space="preserve"> диаспор, </w:t>
      </w:r>
      <w:r>
        <w:rPr>
          <w:sz w:val="26"/>
          <w:szCs w:val="26"/>
        </w:rPr>
        <w:t>бизнес-структур</w:t>
      </w:r>
      <w:r>
        <w:rPr>
          <w:sz w:val="26"/>
          <w:szCs w:val="26"/>
        </w:rPr>
        <w:t>, работодателей и заказчиков работ (услуг), образовательных организаций, в которых иностранные граждане получают образование, отдельных граждан к проведению мероприятий, направленных на обучение иностранных граждан русскому языку, их правовое просвещение и информирование о нормах поведения, культурных и религиозных традициях.</w:t>
      </w:r>
      <w:r>
        <w:rPr>
          <w:sz w:val="26"/>
          <w:szCs w:val="26"/>
        </w:rPr>
      </w:r>
    </w:p>
    <w:p>
      <w:pPr>
        <w:pStyle w:val="para2"/>
        <w:ind w:firstLine="708"/>
        <w:spacing w:before="0" w:after="0" w:beforeAutospacing="0" w:afterAutospacing="0" w:line="276" w:lineRule="auto"/>
        <w:jc w:val="both"/>
        <w:rPr>
          <w:sz w:val="26"/>
          <w:szCs w:val="26"/>
        </w:rPr>
      </w:pPr>
      <w:r/>
      <w:bookmarkStart w:id="71" w:name="100130"/>
      <w:r/>
      <w:bookmarkStart w:id="72" w:name="100131"/>
      <w:r/>
      <w:bookmarkEnd w:id="71"/>
      <w:r/>
      <w:bookmarkEnd w:id="72"/>
      <w:r/>
      <w:r>
        <w:rPr>
          <w:sz w:val="26"/>
          <w:szCs w:val="26"/>
        </w:rPr>
        <w:t>1</w:t>
      </w:r>
      <w:r>
        <w:rPr>
          <w:sz w:val="26"/>
          <w:szCs w:val="26"/>
        </w:rPr>
        <w:t>2</w:t>
      </w:r>
      <w:r>
        <w:rPr>
          <w:sz w:val="26"/>
          <w:szCs w:val="26"/>
        </w:rPr>
        <w:t>.1</w:t>
      </w:r>
      <w:r>
        <w:rPr>
          <w:sz w:val="26"/>
          <w:szCs w:val="26"/>
        </w:rPr>
        <w:t>5</w:t>
      </w:r>
      <w:r>
        <w:rPr>
          <w:sz w:val="26"/>
          <w:szCs w:val="26"/>
        </w:rPr>
        <w:t>. Создание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отдельных</w:t>
      </w:r>
      <w:r>
        <w:rPr>
          <w:sz w:val="26"/>
          <w:szCs w:val="26"/>
        </w:rPr>
        <w:t xml:space="preserve"> дошкольны</w:t>
      </w:r>
      <w:r>
        <w:rPr>
          <w:sz w:val="26"/>
          <w:szCs w:val="26"/>
        </w:rPr>
        <w:t>х</w:t>
      </w:r>
      <w:r>
        <w:rPr>
          <w:sz w:val="26"/>
          <w:szCs w:val="26"/>
        </w:rPr>
        <w:t xml:space="preserve"> образовательны</w:t>
      </w:r>
      <w:r>
        <w:rPr>
          <w:sz w:val="26"/>
          <w:szCs w:val="26"/>
        </w:rPr>
        <w:t>х</w:t>
      </w:r>
      <w:r>
        <w:rPr>
          <w:sz w:val="26"/>
          <w:szCs w:val="26"/>
        </w:rPr>
        <w:t xml:space="preserve"> учреждени</w:t>
      </w:r>
      <w:r>
        <w:rPr>
          <w:sz w:val="26"/>
          <w:szCs w:val="26"/>
        </w:rPr>
        <w:t>й</w:t>
      </w:r>
      <w:r>
        <w:rPr>
          <w:sz w:val="26"/>
          <w:szCs w:val="26"/>
        </w:rPr>
        <w:t>, специализированные для всесторонней адаптации и интеграции детей иностранных граждан.</w:t>
      </w:r>
      <w:r>
        <w:rPr>
          <w:sz w:val="26"/>
          <w:szCs w:val="26"/>
        </w:rPr>
      </w:r>
    </w:p>
    <w:p>
      <w:pPr>
        <w:pStyle w:val="para2"/>
        <w:ind w:firstLine="708"/>
        <w:spacing w:before="0" w:after="0" w:beforeAutospacing="0" w:afterAutospacing="0" w:line="276" w:lineRule="auto"/>
        <w:jc w:val="both"/>
        <w:rPr>
          <w:sz w:val="26"/>
          <w:szCs w:val="26"/>
        </w:rPr>
      </w:pPr>
      <w:r/>
      <w:bookmarkStart w:id="73" w:name="100132"/>
      <w:r/>
      <w:bookmarkStart w:id="74" w:name="100133"/>
      <w:r/>
      <w:bookmarkEnd w:id="73"/>
      <w:r/>
      <w:bookmarkEnd w:id="74"/>
      <w:r/>
      <w:r>
        <w:rPr>
          <w:sz w:val="26"/>
          <w:szCs w:val="26"/>
        </w:rPr>
        <w:t>1</w:t>
      </w:r>
      <w:r>
        <w:rPr>
          <w:sz w:val="26"/>
          <w:szCs w:val="26"/>
        </w:rPr>
        <w:t>2</w:t>
      </w:r>
      <w:r>
        <w:rPr>
          <w:sz w:val="26"/>
          <w:szCs w:val="26"/>
        </w:rPr>
        <w:t>.</w:t>
      </w:r>
      <w:r>
        <w:rPr>
          <w:sz w:val="26"/>
          <w:szCs w:val="26"/>
        </w:rPr>
        <w:t>16</w:t>
      </w:r>
      <w:r>
        <w:rPr>
          <w:sz w:val="26"/>
          <w:szCs w:val="26"/>
        </w:rPr>
        <w:t>. Привлечение</w:t>
      </w:r>
      <w:r>
        <w:rPr>
          <w:sz w:val="26"/>
          <w:szCs w:val="26"/>
        </w:rPr>
        <w:t xml:space="preserve"> иностранных студентов и волонтеров из числа молодежи к работе с вновь прибывающими иностранными гражданами.</w:t>
      </w:r>
      <w:r>
        <w:rPr>
          <w:sz w:val="26"/>
          <w:szCs w:val="26"/>
        </w:rPr>
      </w:r>
    </w:p>
    <w:p>
      <w:pPr>
        <w:pStyle w:val="para2"/>
        <w:ind w:firstLine="708"/>
        <w:spacing w:before="0" w:after="0" w:beforeAutospacing="0" w:afterAutospacing="0" w:line="276" w:lineRule="auto"/>
        <w:jc w:val="both"/>
        <w:rPr>
          <w:sz w:val="26"/>
          <w:szCs w:val="26"/>
        </w:rPr>
      </w:pPr>
      <w:r/>
      <w:bookmarkStart w:id="75" w:name="100134"/>
      <w:r/>
      <w:bookmarkStart w:id="76" w:name="100136"/>
      <w:r/>
      <w:bookmarkEnd w:id="75"/>
      <w:r/>
      <w:bookmarkEnd w:id="76"/>
      <w:r/>
      <w:r>
        <w:rPr>
          <w:sz w:val="26"/>
          <w:szCs w:val="26"/>
        </w:rPr>
        <w:t>1</w:t>
      </w:r>
      <w:r>
        <w:rPr>
          <w:sz w:val="26"/>
          <w:szCs w:val="26"/>
        </w:rPr>
        <w:t>2</w:t>
      </w:r>
      <w:r>
        <w:rPr>
          <w:sz w:val="26"/>
          <w:szCs w:val="26"/>
        </w:rPr>
        <w:t>.</w:t>
      </w:r>
      <w:r>
        <w:rPr>
          <w:sz w:val="26"/>
          <w:szCs w:val="26"/>
        </w:rPr>
        <w:t>17</w:t>
      </w:r>
      <w:r>
        <w:rPr>
          <w:sz w:val="26"/>
          <w:szCs w:val="26"/>
        </w:rPr>
        <w:t>. Привлечение</w:t>
      </w:r>
      <w:r>
        <w:rPr>
          <w:sz w:val="26"/>
          <w:szCs w:val="26"/>
        </w:rPr>
        <w:t xml:space="preserve"> лидеров этнических диаспор и национально-культурных автономий к разъяснительной работе среди приезжающих иностранных граждан.</w:t>
      </w:r>
      <w:r>
        <w:rPr>
          <w:sz w:val="26"/>
          <w:szCs w:val="26"/>
        </w:rPr>
      </w:r>
    </w:p>
    <w:p>
      <w:pPr>
        <w:pStyle w:val="para2"/>
        <w:ind w:firstLine="708"/>
        <w:spacing w:before="0" w:after="0" w:beforeAutospacing="0" w:afterAutospacing="0" w:line="276" w:lineRule="auto"/>
        <w:jc w:val="both"/>
        <w:rPr>
          <w:sz w:val="26"/>
          <w:szCs w:val="26"/>
        </w:rPr>
      </w:pPr>
      <w:r/>
      <w:bookmarkStart w:id="77" w:name="100137"/>
      <w:r/>
      <w:bookmarkStart w:id="78" w:name="100140"/>
      <w:r/>
      <w:bookmarkStart w:id="79" w:name="100141"/>
      <w:r/>
      <w:bookmarkEnd w:id="77"/>
      <w:r/>
      <w:bookmarkEnd w:id="78"/>
      <w:r/>
      <w:bookmarkEnd w:id="79"/>
      <w:r/>
      <w:r>
        <w:rPr>
          <w:sz w:val="26"/>
          <w:szCs w:val="26"/>
        </w:rPr>
        <w:t>1</w:t>
      </w:r>
      <w:r>
        <w:rPr>
          <w:sz w:val="26"/>
          <w:szCs w:val="26"/>
        </w:rPr>
        <w:t>2.1</w:t>
      </w:r>
      <w:r>
        <w:rPr>
          <w:sz w:val="26"/>
          <w:szCs w:val="26"/>
        </w:rPr>
        <w:t>8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>П</w:t>
      </w:r>
      <w:r>
        <w:rPr>
          <w:sz w:val="26"/>
          <w:szCs w:val="26"/>
        </w:rPr>
        <w:t>одготовк</w:t>
      </w:r>
      <w:r>
        <w:rPr>
          <w:sz w:val="26"/>
          <w:szCs w:val="26"/>
        </w:rPr>
        <w:t>а</w:t>
      </w:r>
      <w:r>
        <w:rPr>
          <w:sz w:val="26"/>
          <w:szCs w:val="26"/>
        </w:rPr>
        <w:t>, переподготовк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 и повышение квалификации государственных гражданских служащих и муниципальных служащих, участвующих в реализации государственной миграционной политики, в соответствии с профессиональным </w:t>
      </w:r>
      <w:hyperlink r:id="rId9" w:history="1">
        <w:r>
          <w:rPr>
            <w:rStyle w:val="char1"/>
            <w:color w:val="auto"/>
            <w:sz w:val="26"/>
            <w:szCs w:val="26"/>
          </w:rPr>
          <w:t>стандартом</w:t>
        </w:r>
      </w:hyperlink>
      <w:r>
        <w:rPr>
          <w:sz w:val="26"/>
          <w:szCs w:val="26"/>
        </w:rPr>
        <w:t> специалиста в сфере национальных и религиозных отношений, утвержденным приказом Минтруда России от 2 августа 2018 г. N 514н "Об утверждении профессионального стандарта "Специалист в сфере национальных и религиозных отношений" (зарегистрирован Минюстом России 7 сентября 2018 г., регистрационный N</w:t>
      </w:r>
      <w:r>
        <w:rPr>
          <w:sz w:val="26"/>
          <w:szCs w:val="26"/>
        </w:rPr>
        <w:t xml:space="preserve"> 52115)".</w:t>
      </w:r>
      <w:r>
        <w:rPr>
          <w:sz w:val="26"/>
          <w:szCs w:val="26"/>
        </w:rPr>
      </w:r>
    </w:p>
    <w:p>
      <w:pPr>
        <w:pStyle w:val="para2"/>
        <w:ind w:firstLine="708"/>
        <w:spacing w:before="0" w:after="0" w:beforeAutospacing="0" w:afterAutospacing="0" w:line="276" w:lineRule="auto"/>
        <w:jc w:val="both"/>
        <w:rPr>
          <w:sz w:val="26"/>
          <w:szCs w:val="26"/>
        </w:rPr>
      </w:pPr>
      <w:r/>
      <w:bookmarkStart w:id="80" w:name="100142"/>
      <w:r/>
      <w:bookmarkEnd w:id="80"/>
      <w:r/>
      <w:r>
        <w:rPr>
          <w:sz w:val="26"/>
          <w:szCs w:val="26"/>
        </w:rPr>
        <w:t>1</w:t>
      </w:r>
      <w:r>
        <w:rPr>
          <w:sz w:val="26"/>
          <w:szCs w:val="26"/>
        </w:rPr>
        <w:t>2.</w:t>
      </w:r>
      <w:r>
        <w:rPr>
          <w:sz w:val="26"/>
          <w:szCs w:val="26"/>
        </w:rPr>
        <w:t>19</w:t>
      </w:r>
      <w:r>
        <w:rPr>
          <w:sz w:val="26"/>
          <w:szCs w:val="26"/>
        </w:rPr>
        <w:t>. Направление</w:t>
      </w:r>
      <w:r>
        <w:rPr>
          <w:sz w:val="26"/>
          <w:szCs w:val="26"/>
        </w:rPr>
        <w:t xml:space="preserve"> сотрудников, в компетенции которых находятся вопросы в сфере социальной и культурной адаптации и интеграции иностранных граждан, для участия в обучении, организованном федеральным органом исполнительной власти, уполномоченным в сфере реализации государственной национальной политики, на базе одного из ведущих вузов страны.</w:t>
      </w:r>
      <w:r>
        <w:rPr>
          <w:sz w:val="26"/>
          <w:szCs w:val="26"/>
        </w:rPr>
      </w:r>
    </w:p>
    <w:p>
      <w:pPr>
        <w:pStyle w:val="para2"/>
        <w:ind w:firstLine="708"/>
        <w:spacing w:before="0" w:after="0" w:beforeAutospacing="0" w:afterAutospacing="0" w:line="276" w:lineRule="auto"/>
        <w:jc w:val="both"/>
        <w:rPr>
          <w:sz w:val="26"/>
          <w:szCs w:val="26"/>
        </w:rPr>
      </w:pPr>
      <w:r/>
      <w:bookmarkStart w:id="81" w:name="100143"/>
      <w:r/>
      <w:bookmarkEnd w:id="81"/>
      <w:r/>
      <w:r>
        <w:rPr>
          <w:sz w:val="26"/>
          <w:szCs w:val="26"/>
        </w:rPr>
        <w:t>1</w:t>
      </w:r>
      <w:r>
        <w:rPr>
          <w:sz w:val="26"/>
          <w:szCs w:val="26"/>
        </w:rPr>
        <w:t>2.</w:t>
      </w:r>
      <w:r>
        <w:rPr>
          <w:sz w:val="26"/>
          <w:szCs w:val="26"/>
        </w:rPr>
        <w:t>20</w:t>
      </w:r>
      <w:r>
        <w:rPr>
          <w:sz w:val="26"/>
          <w:szCs w:val="26"/>
        </w:rPr>
        <w:t>. Направление</w:t>
      </w:r>
      <w:r>
        <w:rPr>
          <w:sz w:val="26"/>
          <w:szCs w:val="26"/>
        </w:rPr>
        <w:t xml:space="preserve"> сотрудников, в компетенции которых находятся вопросы в сфере социальной и культурной адаптации и интеграции иностранных граждан, на ежегодные обучающие семинары ФАДН России по реализации государственной национальной политики с целью межрегионального обмена положительным опытом.</w:t>
      </w:r>
      <w:r>
        <w:rPr>
          <w:sz w:val="26"/>
          <w:szCs w:val="26"/>
        </w:rPr>
      </w:r>
    </w:p>
    <w:p>
      <w:pPr>
        <w:pStyle w:val="para2"/>
        <w:ind w:firstLine="708"/>
        <w:spacing w:before="0" w:after="0" w:beforeAutospacing="0" w:afterAutospacing="0" w:line="276" w:lineRule="auto"/>
        <w:jc w:val="both"/>
        <w:rPr>
          <w:sz w:val="26"/>
          <w:szCs w:val="26"/>
        </w:rPr>
      </w:pPr>
      <w:r/>
      <w:bookmarkStart w:id="82" w:name="100144"/>
      <w:r/>
      <w:bookmarkEnd w:id="82"/>
      <w:r/>
      <w:r>
        <w:rPr>
          <w:sz w:val="26"/>
          <w:szCs w:val="26"/>
        </w:rPr>
        <w:t>12</w:t>
      </w:r>
      <w:r>
        <w:rPr>
          <w:sz w:val="26"/>
          <w:szCs w:val="26"/>
        </w:rPr>
        <w:t>.</w:t>
      </w:r>
      <w:r>
        <w:rPr>
          <w:sz w:val="26"/>
          <w:szCs w:val="26"/>
        </w:rPr>
        <w:t>21</w:t>
      </w:r>
      <w:r>
        <w:rPr>
          <w:sz w:val="26"/>
          <w:szCs w:val="26"/>
        </w:rPr>
        <w:t>. Разработка</w:t>
      </w:r>
      <w:r>
        <w:rPr>
          <w:sz w:val="26"/>
          <w:szCs w:val="26"/>
        </w:rPr>
        <w:t xml:space="preserve"> совместно с научно-экспертным и педагогич</w:t>
      </w:r>
      <w:r>
        <w:rPr>
          <w:sz w:val="26"/>
          <w:szCs w:val="26"/>
        </w:rPr>
        <w:t>еским сообществом дополнительных</w:t>
      </w:r>
      <w:r>
        <w:rPr>
          <w:sz w:val="26"/>
          <w:szCs w:val="26"/>
        </w:rPr>
        <w:t xml:space="preserve"> программ профессионального обучения для представителей различных институтов гражданского общества (курсы, лектории, семинары и иные формы обучения).</w:t>
      </w:r>
      <w:r>
        <w:rPr>
          <w:sz w:val="26"/>
          <w:szCs w:val="26"/>
        </w:rPr>
      </w:r>
    </w:p>
    <w:p>
      <w:pPr>
        <w:pStyle w:val="para2"/>
        <w:ind w:firstLine="708"/>
        <w:spacing w:before="0" w:after="0" w:beforeAutospacing="0" w:afterAutospacing="0" w:line="276" w:lineRule="auto"/>
        <w:jc w:val="both"/>
        <w:rPr>
          <w:sz w:val="26"/>
          <w:szCs w:val="26"/>
        </w:rPr>
      </w:pPr>
      <w:r/>
      <w:bookmarkStart w:id="83" w:name="100145"/>
      <w:r/>
      <w:bookmarkEnd w:id="83"/>
      <w:r/>
      <w:r>
        <w:rPr>
          <w:sz w:val="26"/>
          <w:szCs w:val="26"/>
        </w:rPr>
        <w:t>1</w:t>
      </w:r>
      <w:r>
        <w:rPr>
          <w:sz w:val="26"/>
          <w:szCs w:val="26"/>
        </w:rPr>
        <w:t>2.</w:t>
      </w:r>
      <w:r>
        <w:rPr>
          <w:sz w:val="26"/>
          <w:szCs w:val="26"/>
        </w:rPr>
        <w:t>22</w:t>
      </w:r>
      <w:r>
        <w:rPr>
          <w:sz w:val="26"/>
          <w:szCs w:val="26"/>
        </w:rPr>
        <w:t>. П</w:t>
      </w:r>
      <w:r>
        <w:rPr>
          <w:sz w:val="26"/>
          <w:szCs w:val="26"/>
        </w:rPr>
        <w:t>роведени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 региональных конференций, семинаров, круглых столов по вопросам социальной и культурной адаптации и интеграции иностранных граждан в принимающее сообщество.</w:t>
      </w:r>
      <w:r>
        <w:rPr>
          <w:sz w:val="26"/>
          <w:szCs w:val="26"/>
        </w:rPr>
      </w:r>
    </w:p>
    <w:p>
      <w:pPr>
        <w:pStyle w:val="para2"/>
        <w:ind w:firstLine="708"/>
        <w:spacing w:before="0" w:after="0" w:beforeAutospacing="0" w:afterAutospacing="0" w:line="276" w:lineRule="auto"/>
        <w:jc w:val="both"/>
        <w:rPr>
          <w:sz w:val="26"/>
          <w:szCs w:val="26"/>
        </w:rPr>
      </w:pPr>
      <w:r/>
      <w:bookmarkStart w:id="84" w:name="100146"/>
      <w:r/>
      <w:bookmarkStart w:id="85" w:name="100147"/>
      <w:r/>
      <w:bookmarkEnd w:id="84"/>
      <w:r/>
      <w:bookmarkEnd w:id="85"/>
      <w:r/>
      <w:r>
        <w:rPr>
          <w:sz w:val="26"/>
          <w:szCs w:val="26"/>
        </w:rPr>
        <w:t>12</w:t>
      </w:r>
      <w:r>
        <w:rPr>
          <w:sz w:val="26"/>
          <w:szCs w:val="26"/>
        </w:rPr>
        <w:t>.</w:t>
      </w:r>
      <w:r>
        <w:rPr>
          <w:sz w:val="26"/>
          <w:szCs w:val="26"/>
        </w:rPr>
        <w:t>23</w:t>
      </w:r>
      <w:r>
        <w:rPr>
          <w:sz w:val="26"/>
          <w:szCs w:val="26"/>
        </w:rPr>
        <w:t>. Осуществление</w:t>
      </w:r>
      <w:r>
        <w:rPr>
          <w:sz w:val="26"/>
          <w:szCs w:val="26"/>
        </w:rPr>
        <w:t xml:space="preserve"> постоянн</w:t>
      </w:r>
      <w:r>
        <w:rPr>
          <w:sz w:val="26"/>
          <w:szCs w:val="26"/>
        </w:rPr>
        <w:t>ого</w:t>
      </w:r>
      <w:r>
        <w:rPr>
          <w:sz w:val="26"/>
          <w:szCs w:val="26"/>
        </w:rPr>
        <w:t xml:space="preserve"> мониторинг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 и </w:t>
      </w:r>
      <w:r>
        <w:rPr>
          <w:sz w:val="26"/>
          <w:szCs w:val="26"/>
        </w:rPr>
        <w:t>анализ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 происходящих на территории </w:t>
      </w:r>
      <w:r>
        <w:rPr>
          <w:sz w:val="26"/>
          <w:szCs w:val="26"/>
        </w:rPr>
        <w:t>Удмуртской Республики</w:t>
      </w:r>
      <w:r>
        <w:rPr>
          <w:sz w:val="26"/>
          <w:szCs w:val="26"/>
        </w:rPr>
        <w:t xml:space="preserve"> и муниципального образования</w:t>
      </w:r>
      <w:r>
        <w:rPr>
          <w:sz w:val="26"/>
          <w:szCs w:val="26"/>
        </w:rPr>
        <w:t xml:space="preserve"> миграционных процессов и их влияния на социально-экономические, демографические, культурные, этно-конфессиональные и иные аспекты жизни российского общества с целью последующей корректировки мер государственной миграционной политики Российской Федерации; состояния конфликтности в межнациональных отношениях; степени </w:t>
      </w:r>
      <w:r>
        <w:rPr>
          <w:sz w:val="26"/>
          <w:szCs w:val="26"/>
        </w:rPr>
        <w:t>радикализации</w:t>
      </w:r>
      <w:r>
        <w:rPr>
          <w:sz w:val="26"/>
          <w:szCs w:val="26"/>
        </w:rPr>
        <w:t xml:space="preserve"> иностранных граждан на территории вселения.</w:t>
      </w:r>
      <w:r>
        <w:rPr>
          <w:sz w:val="26"/>
          <w:szCs w:val="26"/>
        </w:rPr>
      </w:r>
    </w:p>
    <w:p>
      <w:pPr>
        <w:pStyle w:val="para2"/>
        <w:ind w:firstLine="708"/>
        <w:spacing w:before="0" w:after="0" w:beforeAutospacing="0" w:afterAutospacing="0" w:line="276" w:lineRule="auto"/>
        <w:jc w:val="both"/>
        <w:rPr>
          <w:sz w:val="26"/>
          <w:szCs w:val="26"/>
        </w:rPr>
      </w:pPr>
      <w:r/>
      <w:bookmarkStart w:id="86" w:name="100148"/>
      <w:r/>
      <w:bookmarkEnd w:id="86"/>
      <w:r/>
      <w:r>
        <w:rPr>
          <w:sz w:val="26"/>
          <w:szCs w:val="26"/>
        </w:rPr>
        <w:t xml:space="preserve">Мониторинг </w:t>
      </w:r>
      <w:r>
        <w:rPr>
          <w:sz w:val="26"/>
          <w:szCs w:val="26"/>
        </w:rPr>
        <w:t>необходимо</w:t>
      </w:r>
      <w:r>
        <w:rPr>
          <w:sz w:val="26"/>
          <w:szCs w:val="26"/>
        </w:rPr>
        <w:t xml:space="preserve"> осуществлять путем сбора и обобщения связанной с развитием региональной миграционной ситуации информации о деятельности</w:t>
      </w:r>
      <w:r>
        <w:rPr>
          <w:sz w:val="26"/>
          <w:szCs w:val="26"/>
        </w:rPr>
        <w:t>:</w:t>
      </w:r>
      <w:r>
        <w:rPr>
          <w:sz w:val="26"/>
          <w:szCs w:val="26"/>
        </w:rPr>
        <w:t xml:space="preserve"> органов государственной власти и органов местного самоуправления; образовательных организаций всех уровней (мониторинг уровня освоения русского языка учащимися из семей мигрантов); средств массовой информации; коммерческих и некоммерческих организаций, осуществляющих деятельность в этнокультурной и этнополитической сфере; религиозных организаций и религиозных объединений, групп лиц, представляющих интересы диаспор, </w:t>
      </w:r>
      <w:r>
        <w:rPr>
          <w:sz w:val="26"/>
          <w:szCs w:val="26"/>
        </w:rPr>
        <w:t>отдельных лиц, активно распространяющих информацию по вопросам межнациональных отношений, в том числе в сети Интернет; иная деятельность.</w:t>
      </w:r>
      <w:r>
        <w:rPr>
          <w:sz w:val="26"/>
          <w:szCs w:val="26"/>
        </w:rPr>
      </w:r>
    </w:p>
    <w:p>
      <w:pPr>
        <w:pStyle w:val="para2"/>
        <w:ind w:firstLine="708"/>
        <w:spacing w:before="0" w:after="0" w:beforeAutospacing="0" w:afterAutospacing="0" w:line="276" w:lineRule="auto"/>
        <w:jc w:val="both"/>
        <w:rPr>
          <w:sz w:val="26"/>
          <w:szCs w:val="26"/>
        </w:rPr>
      </w:pPr>
      <w:r/>
      <w:bookmarkStart w:id="87" w:name="100149"/>
      <w:r/>
      <w:bookmarkEnd w:id="87"/>
      <w:r/>
      <w:r>
        <w:rPr>
          <w:sz w:val="26"/>
          <w:szCs w:val="26"/>
        </w:rPr>
        <w:t>Предметом мониторинга выступают общественные отношения, складывающиеся в различных сферах и имеющие межнациональный и межрелигиозный (или межконфессиональный) конфликтный потенциал, в частности:</w:t>
      </w:r>
      <w:r>
        <w:rPr>
          <w:sz w:val="26"/>
          <w:szCs w:val="26"/>
        </w:rPr>
      </w:r>
    </w:p>
    <w:p>
      <w:pPr>
        <w:pStyle w:val="para2"/>
        <w:ind w:firstLine="708"/>
        <w:spacing w:before="0" w:after="0" w:beforeAutospacing="0" w:afterAutospacing="0" w:line="276" w:lineRule="auto"/>
        <w:jc w:val="both"/>
        <w:rPr>
          <w:sz w:val="26"/>
          <w:szCs w:val="26"/>
        </w:rPr>
      </w:pPr>
      <w:r/>
      <w:bookmarkStart w:id="88" w:name="100150"/>
      <w:r/>
      <w:bookmarkEnd w:id="88"/>
      <w:r/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>экономические (общий уровень безработицы, структура регионального рынка труда с выделением количества безработных, имеющих постоянные регистрацию и постоянно проживающих в данном регионе; наличие фактических рабочих мест, с определением доли трудоустроенных иностранных граждан; уровень благосостояния граждан с определением количества лиц, имеющих минимальный доход, распределение собственности и др.);</w:t>
      </w:r>
      <w:r>
        <w:rPr>
          <w:sz w:val="26"/>
          <w:szCs w:val="26"/>
        </w:rPr>
      </w:r>
    </w:p>
    <w:p>
      <w:pPr>
        <w:pStyle w:val="para2"/>
        <w:ind w:firstLine="708"/>
        <w:spacing w:before="0" w:after="0" w:beforeAutospacing="0" w:afterAutospacing="0" w:line="276" w:lineRule="auto"/>
        <w:jc w:val="both"/>
        <w:rPr>
          <w:sz w:val="26"/>
          <w:szCs w:val="26"/>
        </w:rPr>
      </w:pPr>
      <w:r/>
      <w:bookmarkStart w:id="89" w:name="100151"/>
      <w:r/>
      <w:bookmarkEnd w:id="89"/>
      <w:r/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>социальные</w:t>
      </w:r>
      <w:r>
        <w:rPr>
          <w:sz w:val="26"/>
          <w:szCs w:val="26"/>
        </w:rPr>
        <w:t xml:space="preserve"> (доступ к услугам, предоставляемым социальной инфраструктурой);</w:t>
      </w:r>
      <w:r>
        <w:rPr>
          <w:sz w:val="26"/>
          <w:szCs w:val="26"/>
        </w:rPr>
      </w:r>
    </w:p>
    <w:p>
      <w:pPr>
        <w:pStyle w:val="para2"/>
        <w:ind w:firstLine="708"/>
        <w:spacing w:before="0" w:after="0" w:beforeAutospacing="0" w:afterAutospacing="0" w:line="276" w:lineRule="auto"/>
        <w:jc w:val="both"/>
        <w:rPr>
          <w:sz w:val="26"/>
          <w:szCs w:val="26"/>
        </w:rPr>
      </w:pPr>
      <w:r/>
      <w:bookmarkStart w:id="90" w:name="100152"/>
      <w:r/>
      <w:bookmarkEnd w:id="90"/>
      <w:r/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>культурные</w:t>
      </w:r>
      <w:r>
        <w:rPr>
          <w:sz w:val="26"/>
          <w:szCs w:val="26"/>
        </w:rPr>
        <w:t xml:space="preserve"> (удовлетворение языковых, образовательных, этнокультурных и религиозных потребностей и др.);</w:t>
      </w:r>
      <w:r>
        <w:rPr>
          <w:sz w:val="26"/>
          <w:szCs w:val="26"/>
        </w:rPr>
      </w:r>
    </w:p>
    <w:p>
      <w:pPr>
        <w:pStyle w:val="para2"/>
        <w:ind w:firstLine="708"/>
        <w:spacing w:before="0" w:after="0" w:beforeAutospacing="0" w:afterAutospacing="0" w:line="276" w:lineRule="auto"/>
        <w:jc w:val="both"/>
        <w:rPr>
          <w:sz w:val="26"/>
          <w:szCs w:val="26"/>
        </w:rPr>
      </w:pPr>
      <w:r/>
      <w:bookmarkStart w:id="91" w:name="100153"/>
      <w:r/>
      <w:bookmarkEnd w:id="91"/>
      <w:r/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криминогенные (уровень преступности, уровень раскрываемости преступлений, наличие </w:t>
      </w:r>
      <w:r>
        <w:rPr>
          <w:sz w:val="26"/>
          <w:szCs w:val="26"/>
        </w:rPr>
        <w:t>этнопреступности</w:t>
      </w:r>
      <w:r>
        <w:rPr>
          <w:sz w:val="26"/>
          <w:szCs w:val="26"/>
        </w:rPr>
        <w:t xml:space="preserve"> и др.);</w:t>
      </w:r>
      <w:r>
        <w:rPr>
          <w:sz w:val="26"/>
          <w:szCs w:val="26"/>
        </w:rPr>
      </w:r>
    </w:p>
    <w:p>
      <w:pPr>
        <w:pStyle w:val="para2"/>
        <w:ind w:firstLine="708"/>
        <w:spacing w:before="0" w:after="0" w:beforeAutospacing="0" w:afterAutospacing="0" w:line="276" w:lineRule="auto"/>
        <w:jc w:val="both"/>
        <w:rPr>
          <w:sz w:val="26"/>
          <w:szCs w:val="26"/>
        </w:rPr>
      </w:pPr>
      <w:r/>
      <w:bookmarkStart w:id="92" w:name="100154"/>
      <w:r/>
      <w:bookmarkEnd w:id="92"/>
      <w:r/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>иные процессы, которые могут оказывать воздействие на состояние межнациональных и межконфессиональных отношений.</w:t>
      </w:r>
      <w:r>
        <w:rPr>
          <w:sz w:val="26"/>
          <w:szCs w:val="26"/>
        </w:rPr>
      </w:r>
    </w:p>
    <w:p>
      <w:pPr>
        <w:pStyle w:val="para2"/>
        <w:ind w:firstLine="708"/>
        <w:spacing w:before="0" w:after="0" w:beforeAutospacing="0" w:afterAutospacing="0" w:line="276" w:lineRule="auto"/>
        <w:jc w:val="both"/>
        <w:rPr>
          <w:sz w:val="26"/>
          <w:szCs w:val="26"/>
        </w:rPr>
      </w:pPr>
      <w:r/>
      <w:bookmarkStart w:id="93" w:name="100155"/>
      <w:r/>
      <w:bookmarkEnd w:id="93"/>
      <w:r/>
      <w:r>
        <w:rPr>
          <w:sz w:val="26"/>
          <w:szCs w:val="26"/>
        </w:rPr>
        <w:t>12</w:t>
      </w:r>
      <w:r>
        <w:rPr>
          <w:sz w:val="26"/>
          <w:szCs w:val="26"/>
        </w:rPr>
        <w:t>.2</w:t>
      </w:r>
      <w:r>
        <w:rPr>
          <w:sz w:val="26"/>
          <w:szCs w:val="26"/>
        </w:rPr>
        <w:t>4</w:t>
      </w:r>
      <w:r>
        <w:rPr>
          <w:sz w:val="26"/>
          <w:szCs w:val="26"/>
        </w:rPr>
        <w:t>. П</w:t>
      </w:r>
      <w:r>
        <w:rPr>
          <w:sz w:val="26"/>
          <w:szCs w:val="26"/>
        </w:rPr>
        <w:t>роведение социологических исследований (целевых опросов общественного мнения), определяющих состояние межнациональных и межрелигиозных отношений, сбор и анализ оценок ситуации независимыми экспертами в сфере межнациональных отношений на конкретной территории.</w:t>
      </w:r>
      <w:r>
        <w:rPr>
          <w:sz w:val="26"/>
          <w:szCs w:val="26"/>
        </w:rPr>
      </w:r>
    </w:p>
    <w:p>
      <w:pPr>
        <w:pStyle w:val="para2"/>
        <w:ind w:firstLine="708"/>
        <w:spacing w:before="0" w:after="0" w:beforeAutospacing="0" w:afterAutospacing="0" w:line="276" w:lineRule="auto"/>
        <w:jc w:val="both"/>
        <w:rPr>
          <w:sz w:val="26"/>
          <w:szCs w:val="26"/>
        </w:rPr>
      </w:pPr>
      <w:r/>
      <w:bookmarkStart w:id="94" w:name="100156"/>
      <w:r/>
      <w:bookmarkEnd w:id="94"/>
      <w:r/>
      <w:r>
        <w:rPr>
          <w:sz w:val="26"/>
          <w:szCs w:val="26"/>
        </w:rPr>
        <w:t>12</w:t>
      </w:r>
      <w:r>
        <w:rPr>
          <w:sz w:val="26"/>
          <w:szCs w:val="26"/>
        </w:rPr>
        <w:t>.</w:t>
      </w:r>
      <w:r>
        <w:rPr>
          <w:sz w:val="26"/>
          <w:szCs w:val="26"/>
        </w:rPr>
        <w:t>25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>Использование возможностей</w:t>
      </w:r>
      <w:r>
        <w:rPr>
          <w:sz w:val="26"/>
          <w:szCs w:val="26"/>
        </w:rPr>
        <w:t xml:space="preserve">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 в субъектах Российской Федерации (далее - ГИСМ) с учетом </w:t>
      </w:r>
      <w:hyperlink r:id="rId10" w:history="1">
        <w:r>
          <w:rPr>
            <w:rStyle w:val="char1"/>
            <w:color w:val="auto"/>
            <w:sz w:val="26"/>
            <w:szCs w:val="26"/>
          </w:rPr>
          <w:t>постановления</w:t>
        </w:r>
      </w:hyperlink>
      <w:r>
        <w:rPr>
          <w:sz w:val="26"/>
          <w:szCs w:val="26"/>
        </w:rPr>
        <w:t> Правительства Российской Федерации от 28 октября 2017 г. N 1312 "О государственной информационной системе мониторинга в сфере межнациональных и межконфессиональных отношений и раннего предупреждения конфликтных ситуаций".</w:t>
      </w:r>
      <w:r>
        <w:rPr>
          <w:sz w:val="26"/>
          <w:szCs w:val="26"/>
        </w:rPr>
      </w:r>
    </w:p>
    <w:p>
      <w:pPr>
        <w:pStyle w:val="para2"/>
        <w:ind w:firstLine="708"/>
        <w:spacing w:before="0" w:after="0" w:beforeAutospacing="0" w:afterAutospacing="0" w:line="276" w:lineRule="auto"/>
        <w:jc w:val="both"/>
        <w:rPr>
          <w:sz w:val="26"/>
          <w:szCs w:val="26"/>
        </w:rPr>
      </w:pPr>
      <w:r/>
      <w:bookmarkStart w:id="95" w:name="100157"/>
      <w:r/>
      <w:bookmarkEnd w:id="95"/>
      <w:r/>
      <w:r>
        <w:rPr>
          <w:sz w:val="26"/>
          <w:szCs w:val="26"/>
        </w:rPr>
        <w:t>12</w:t>
      </w:r>
      <w:r>
        <w:rPr>
          <w:sz w:val="26"/>
          <w:szCs w:val="26"/>
        </w:rPr>
        <w:t>.</w:t>
      </w:r>
      <w:r>
        <w:rPr>
          <w:sz w:val="26"/>
          <w:szCs w:val="26"/>
        </w:rPr>
        <w:t>26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>Работа в</w:t>
      </w:r>
      <w:r>
        <w:rPr>
          <w:sz w:val="26"/>
          <w:szCs w:val="26"/>
        </w:rPr>
        <w:t xml:space="preserve"> ГИСМ органов местного самоуправления в целях обеспечения оперативного принятия управленческих решений по противодействию экстремизму, созданию условий для реализации мер, направленных на укрепление межнационального и межконфессионального согласия, социальной и культурной адаптации иностранных граждан, профилактике межнациональных (межэтнических) конфликтов.</w:t>
      </w:r>
      <w:r>
        <w:rPr>
          <w:sz w:val="26"/>
          <w:szCs w:val="26"/>
        </w:rPr>
      </w:r>
    </w:p>
    <w:p>
      <w:pPr>
        <w:pStyle w:val="para2"/>
        <w:ind w:firstLine="708"/>
        <w:spacing w:before="0" w:after="0" w:beforeAutospacing="0" w:afterAutospacing="0" w:line="276" w:lineRule="auto"/>
        <w:jc w:val="both"/>
        <w:rPr>
          <w:sz w:val="26"/>
          <w:szCs w:val="26"/>
        </w:rPr>
      </w:pPr>
      <w:r/>
      <w:bookmarkStart w:id="96" w:name="100158"/>
      <w:r/>
      <w:bookmarkEnd w:id="96"/>
      <w:r/>
      <w:r>
        <w:rPr>
          <w:sz w:val="26"/>
          <w:szCs w:val="26"/>
        </w:rPr>
        <w:t>12</w:t>
      </w:r>
      <w:r>
        <w:rPr>
          <w:sz w:val="26"/>
          <w:szCs w:val="26"/>
        </w:rPr>
        <w:t>.</w:t>
      </w:r>
      <w:r>
        <w:rPr>
          <w:sz w:val="26"/>
          <w:szCs w:val="26"/>
        </w:rPr>
        <w:t>27</w:t>
      </w:r>
      <w:r>
        <w:rPr>
          <w:sz w:val="26"/>
          <w:szCs w:val="26"/>
        </w:rPr>
        <w:t>. Оперативное информационное взаимодействие с уполномоченными федеральными органами исполнительной власти и их территориальными органами посредством ГИСМ.</w:t>
      </w:r>
      <w:r>
        <w:rPr>
          <w:sz w:val="26"/>
          <w:szCs w:val="26"/>
        </w:rPr>
      </w:r>
    </w:p>
    <w:p>
      <w:pPr>
        <w:pStyle w:val="para2"/>
        <w:ind w:firstLine="708"/>
        <w:spacing w:before="0" w:after="0" w:beforeAutospacing="0" w:afterAutospacing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12.28. При выявлении формирующихся конфликтов в сфере межнациональных и межрелигиозных отношений, их предупреждении руководствоваться </w:t>
      </w:r>
      <w:hyperlink r:id="rId11" w:history="1">
        <w:r>
          <w:rPr>
            <w:rStyle w:val="char1"/>
            <w:color w:val="auto"/>
            <w:sz w:val="26"/>
            <w:szCs w:val="26"/>
          </w:rPr>
          <w:t>приказом</w:t>
        </w:r>
      </w:hyperlink>
      <w:r>
        <w:rPr>
          <w:sz w:val="26"/>
          <w:szCs w:val="26"/>
        </w:rPr>
        <w:t> </w:t>
      </w:r>
      <w:r>
        <w:rPr>
          <w:sz w:val="26"/>
          <w:szCs w:val="26"/>
        </w:rPr>
        <w:t>Ми</w:t>
      </w:r>
      <w:r>
        <w:rPr>
          <w:color w:val="000000"/>
          <w:sz w:val="26"/>
          <w:szCs w:val="26"/>
        </w:rPr>
        <w:t>нрегиона</w:t>
      </w:r>
      <w:r>
        <w:rPr>
          <w:color w:val="000000"/>
          <w:sz w:val="26"/>
          <w:szCs w:val="26"/>
        </w:rPr>
        <w:t xml:space="preserve"> России от 14 октября 2013 г. N 444 "Об утверждении методических рекомендаций для органов государственной власти субъектов Российской Федерации о порядке выявления формирующихся конфликтов в сфере межнациональных отношений, их предупреждении и действиях, направленных на ликвидацию их последствий".</w:t>
      </w:r>
      <w:r>
        <w:rPr>
          <w:color w:val="000000"/>
          <w:sz w:val="26"/>
          <w:szCs w:val="26"/>
        </w:rPr>
      </w:r>
    </w:p>
    <w:p>
      <w:pPr>
        <w:pStyle w:val="para2"/>
        <w:ind w:firstLine="708"/>
        <w:spacing w:before="0" w:after="0" w:beforeAutospacing="0" w:afterAutospacing="0" w:line="276" w:lineRule="auto"/>
        <w:jc w:val="both"/>
        <w:rPr>
          <w:sz w:val="26"/>
          <w:szCs w:val="26"/>
        </w:rPr>
      </w:pPr>
      <w:r/>
      <w:bookmarkStart w:id="97" w:name="100159"/>
      <w:r/>
      <w:bookmarkStart w:id="98" w:name="100160"/>
      <w:r/>
      <w:bookmarkEnd w:id="97"/>
      <w:r/>
      <w:bookmarkEnd w:id="98"/>
      <w:r/>
      <w:r>
        <w:rPr>
          <w:sz w:val="26"/>
          <w:szCs w:val="26"/>
        </w:rPr>
        <w:t>12</w:t>
      </w:r>
      <w:r>
        <w:rPr>
          <w:sz w:val="26"/>
          <w:szCs w:val="26"/>
        </w:rPr>
        <w:t>.</w:t>
      </w:r>
      <w:r>
        <w:rPr>
          <w:sz w:val="26"/>
          <w:szCs w:val="26"/>
        </w:rPr>
        <w:t>29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>М</w:t>
      </w:r>
      <w:r>
        <w:rPr>
          <w:sz w:val="26"/>
          <w:szCs w:val="26"/>
        </w:rPr>
        <w:t>ониторинг реализации государственной политики в сфере социальной и культурной адаптации и интеграции иностранных граждан на соответствующей территории.</w:t>
      </w:r>
      <w:r>
        <w:rPr>
          <w:sz w:val="26"/>
          <w:szCs w:val="26"/>
        </w:rPr>
      </w:r>
    </w:p>
    <w:p>
      <w:pPr>
        <w:pStyle w:val="para2"/>
        <w:ind w:firstLine="708"/>
        <w:spacing w:before="0" w:after="0" w:beforeAutospacing="0" w:afterAutospacing="0" w:line="276" w:lineRule="auto"/>
        <w:jc w:val="both"/>
        <w:rPr>
          <w:sz w:val="26"/>
          <w:szCs w:val="26"/>
        </w:rPr>
      </w:pPr>
      <w:r/>
      <w:bookmarkStart w:id="99" w:name="100161"/>
      <w:r/>
      <w:bookmarkEnd w:id="99"/>
      <w:r/>
      <w:r>
        <w:rPr>
          <w:sz w:val="26"/>
          <w:szCs w:val="26"/>
        </w:rPr>
        <w:t>12</w:t>
      </w:r>
      <w:r>
        <w:rPr>
          <w:sz w:val="26"/>
          <w:szCs w:val="26"/>
        </w:rPr>
        <w:t>.</w:t>
      </w:r>
      <w:r>
        <w:rPr>
          <w:sz w:val="26"/>
          <w:szCs w:val="26"/>
        </w:rPr>
        <w:t>30</w:t>
      </w:r>
      <w:r>
        <w:rPr>
          <w:sz w:val="26"/>
          <w:szCs w:val="26"/>
        </w:rPr>
        <w:t>. М</w:t>
      </w:r>
      <w:r>
        <w:rPr>
          <w:sz w:val="26"/>
          <w:szCs w:val="26"/>
        </w:rPr>
        <w:t xml:space="preserve">ониторинг </w:t>
      </w:r>
      <w:r>
        <w:rPr>
          <w:sz w:val="26"/>
          <w:szCs w:val="26"/>
        </w:rPr>
        <w:t>блогосферы</w:t>
      </w:r>
      <w:r>
        <w:rPr>
          <w:sz w:val="26"/>
          <w:szCs w:val="26"/>
        </w:rPr>
        <w:t xml:space="preserve"> и других сетевых ресурсов с целью выявления экстремистских групп, установления радикально настроенных лиц, оказания на них профилактического воздействия в первую очередь в рамках государственной информационной системы мониторинга.</w:t>
      </w:r>
      <w:r>
        <w:rPr>
          <w:sz w:val="26"/>
          <w:szCs w:val="26"/>
        </w:rPr>
      </w:r>
    </w:p>
    <w:p>
      <w:pPr>
        <w:pStyle w:val="para2"/>
        <w:ind w:firstLine="708"/>
        <w:spacing w:before="0" w:after="0" w:beforeAutospacing="0" w:afterAutospacing="0" w:line="276" w:lineRule="auto"/>
        <w:jc w:val="both"/>
        <w:rPr>
          <w:sz w:val="26"/>
          <w:szCs w:val="26"/>
        </w:rPr>
      </w:pPr>
      <w:r/>
      <w:bookmarkStart w:id="100" w:name="100162"/>
      <w:r/>
      <w:bookmarkEnd w:id="100"/>
      <w:r/>
      <w:r>
        <w:rPr>
          <w:sz w:val="26"/>
          <w:szCs w:val="26"/>
        </w:rPr>
        <w:t>12</w:t>
      </w:r>
      <w:r>
        <w:rPr>
          <w:sz w:val="26"/>
          <w:szCs w:val="26"/>
        </w:rPr>
        <w:t>.</w:t>
      </w:r>
      <w:r>
        <w:rPr>
          <w:sz w:val="26"/>
          <w:szCs w:val="26"/>
        </w:rPr>
        <w:t>31.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Информирова</w:t>
      </w:r>
      <w:r>
        <w:rPr>
          <w:sz w:val="26"/>
          <w:szCs w:val="26"/>
        </w:rPr>
        <w:t>н</w:t>
      </w:r>
      <w:r>
        <w:rPr>
          <w:sz w:val="26"/>
          <w:szCs w:val="26"/>
        </w:rPr>
        <w:t>ие</w:t>
      </w:r>
      <w:r>
        <w:rPr>
          <w:sz w:val="26"/>
          <w:szCs w:val="26"/>
        </w:rPr>
        <w:t xml:space="preserve"> иностранных граждан о правилах поведения, проживания, труда, обычаях и традициях принимающей страны, ответств</w:t>
      </w:r>
      <w:r>
        <w:rPr>
          <w:sz w:val="26"/>
          <w:szCs w:val="26"/>
        </w:rPr>
        <w:t>енности за несоблюдение законов.</w:t>
      </w:r>
      <w:r>
        <w:rPr>
          <w:sz w:val="26"/>
          <w:szCs w:val="26"/>
        </w:rPr>
      </w:r>
    </w:p>
    <w:p>
      <w:pPr>
        <w:pStyle w:val="para2"/>
        <w:ind w:firstLine="708"/>
        <w:spacing w:before="0" w:after="0" w:beforeAutospacing="0" w:afterAutospacing="0" w:line="276" w:lineRule="auto"/>
        <w:jc w:val="both"/>
        <w:rPr>
          <w:sz w:val="26"/>
          <w:szCs w:val="26"/>
        </w:rPr>
      </w:pPr>
      <w:r/>
      <w:bookmarkStart w:id="101" w:name="100163"/>
      <w:r/>
      <w:bookmarkStart w:id="102" w:name="100164"/>
      <w:r/>
      <w:bookmarkStart w:id="103" w:name="100165"/>
      <w:r/>
      <w:bookmarkEnd w:id="101"/>
      <w:r/>
      <w:bookmarkEnd w:id="102"/>
      <w:r/>
      <w:bookmarkEnd w:id="103"/>
      <w:r/>
      <w:r>
        <w:rPr>
          <w:sz w:val="26"/>
          <w:szCs w:val="26"/>
        </w:rPr>
        <w:t>12</w:t>
      </w:r>
      <w:r>
        <w:rPr>
          <w:sz w:val="26"/>
          <w:szCs w:val="26"/>
        </w:rPr>
        <w:t>.</w:t>
      </w:r>
      <w:r>
        <w:rPr>
          <w:sz w:val="26"/>
          <w:szCs w:val="26"/>
        </w:rPr>
        <w:t>3</w:t>
      </w:r>
      <w:r>
        <w:rPr>
          <w:sz w:val="26"/>
          <w:szCs w:val="26"/>
        </w:rPr>
        <w:t>2. Развитие информационных</w:t>
      </w:r>
      <w:r>
        <w:rPr>
          <w:sz w:val="26"/>
          <w:szCs w:val="26"/>
        </w:rPr>
        <w:t xml:space="preserve"> ресурс</w:t>
      </w:r>
      <w:r>
        <w:rPr>
          <w:sz w:val="26"/>
          <w:szCs w:val="26"/>
        </w:rPr>
        <w:t>ов</w:t>
      </w:r>
      <w:r>
        <w:rPr>
          <w:sz w:val="26"/>
          <w:szCs w:val="26"/>
        </w:rPr>
        <w:t xml:space="preserve">, включая ресурсы на основе IT-технологий и цифровых </w:t>
      </w:r>
      <w:r>
        <w:rPr>
          <w:sz w:val="26"/>
          <w:szCs w:val="26"/>
        </w:rPr>
        <w:t>каналов коммуникаций, помогающих</w:t>
      </w:r>
      <w:r>
        <w:rPr>
          <w:sz w:val="26"/>
          <w:szCs w:val="26"/>
        </w:rPr>
        <w:t xml:space="preserve"> получить необходимые сведения о принимающей стране, ее правовых нормах, региональных особенностях принимающего субъекта, профильных государственных учреждениях, социально ориентированных некоммерческих организациях, образовательных курсах и услугах, страниц в социальных сетях официальных сообществ, представляющих ту или иную диаспору</w:t>
      </w:r>
      <w:r>
        <w:rPr>
          <w:sz w:val="26"/>
          <w:szCs w:val="26"/>
        </w:rPr>
        <w:t>.</w:t>
      </w:r>
      <w:r>
        <w:rPr>
          <w:sz w:val="26"/>
          <w:szCs w:val="26"/>
        </w:rPr>
      </w:r>
    </w:p>
    <w:p>
      <w:pPr>
        <w:pStyle w:val="para2"/>
        <w:ind w:firstLine="708"/>
        <w:spacing w:before="0" w:after="0" w:beforeAutospacing="0" w:afterAutospacing="0" w:line="276" w:lineRule="auto"/>
        <w:jc w:val="both"/>
        <w:rPr>
          <w:sz w:val="26"/>
          <w:szCs w:val="26"/>
        </w:rPr>
      </w:pPr>
      <w:r/>
      <w:bookmarkStart w:id="104" w:name="100168"/>
      <w:r/>
      <w:bookmarkEnd w:id="104"/>
      <w:r/>
      <w:r>
        <w:rPr>
          <w:sz w:val="26"/>
          <w:szCs w:val="26"/>
        </w:rPr>
        <w:t>12</w:t>
      </w:r>
      <w:r>
        <w:rPr>
          <w:sz w:val="26"/>
          <w:szCs w:val="26"/>
        </w:rPr>
        <w:t>.3</w:t>
      </w:r>
      <w:r>
        <w:rPr>
          <w:sz w:val="26"/>
          <w:szCs w:val="26"/>
        </w:rPr>
        <w:t>3</w:t>
      </w:r>
      <w:r>
        <w:rPr>
          <w:sz w:val="26"/>
          <w:szCs w:val="26"/>
        </w:rPr>
        <w:t>. Создание консультационно-информационной и образовательной</w:t>
      </w:r>
      <w:r>
        <w:rPr>
          <w:sz w:val="26"/>
          <w:szCs w:val="26"/>
        </w:rPr>
        <w:t xml:space="preserve"> сет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по предоставлению иностранным гражданам и их детям доступных услуг по обучению русскому языку, истории, культуре и основам общественного устройства, ознакомлению с традициями, обычаями и образом жизни пр</w:t>
      </w:r>
      <w:r>
        <w:rPr>
          <w:sz w:val="26"/>
          <w:szCs w:val="26"/>
        </w:rPr>
        <w:t xml:space="preserve">инимающего сообщества (на базе </w:t>
      </w:r>
      <w:r>
        <w:rPr>
          <w:sz w:val="26"/>
          <w:szCs w:val="26"/>
        </w:rPr>
        <w:t xml:space="preserve">домов дружбы, молодежных клубов, национальных </w:t>
      </w:r>
      <w:r>
        <w:rPr>
          <w:sz w:val="26"/>
          <w:szCs w:val="26"/>
        </w:rPr>
        <w:t>центров</w:t>
      </w:r>
      <w:r>
        <w:rPr>
          <w:sz w:val="26"/>
          <w:szCs w:val="26"/>
        </w:rPr>
        <w:t xml:space="preserve"> и т.п.).</w:t>
      </w:r>
      <w:r>
        <w:rPr>
          <w:sz w:val="26"/>
          <w:szCs w:val="26"/>
        </w:rPr>
      </w:r>
    </w:p>
    <w:p>
      <w:pPr>
        <w:pStyle w:val="para2"/>
        <w:ind w:firstLine="708"/>
        <w:spacing w:before="0" w:after="0" w:beforeAutospacing="0" w:afterAutospacing="0" w:line="276" w:lineRule="auto"/>
        <w:jc w:val="both"/>
        <w:rPr>
          <w:sz w:val="26"/>
          <w:szCs w:val="26"/>
        </w:rPr>
      </w:pPr>
      <w:r/>
      <w:bookmarkStart w:id="105" w:name="100169"/>
      <w:r/>
      <w:bookmarkEnd w:id="105"/>
      <w:r/>
      <w:r>
        <w:rPr>
          <w:sz w:val="26"/>
          <w:szCs w:val="26"/>
        </w:rPr>
        <w:t>12</w:t>
      </w:r>
      <w:r>
        <w:rPr>
          <w:sz w:val="26"/>
          <w:szCs w:val="26"/>
        </w:rPr>
        <w:t>.</w:t>
      </w:r>
      <w:r>
        <w:rPr>
          <w:sz w:val="26"/>
          <w:szCs w:val="26"/>
        </w:rPr>
        <w:t>3</w:t>
      </w:r>
      <w:r>
        <w:rPr>
          <w:sz w:val="26"/>
          <w:szCs w:val="26"/>
        </w:rPr>
        <w:t>4. Содействие</w:t>
      </w:r>
      <w:r>
        <w:rPr>
          <w:sz w:val="26"/>
          <w:szCs w:val="26"/>
        </w:rPr>
        <w:t xml:space="preserve"> созданию страниц в социальных сетях от имени официальных сообществ, которые представляют ту или иную диаспору на территории </w:t>
      </w:r>
      <w:r>
        <w:rPr>
          <w:sz w:val="26"/>
          <w:szCs w:val="26"/>
        </w:rPr>
        <w:t>республики</w:t>
      </w:r>
      <w:r>
        <w:rPr>
          <w:sz w:val="26"/>
          <w:szCs w:val="26"/>
        </w:rPr>
        <w:t>.</w:t>
      </w:r>
      <w:r>
        <w:rPr>
          <w:sz w:val="26"/>
          <w:szCs w:val="26"/>
        </w:rPr>
      </w:r>
    </w:p>
    <w:p>
      <w:pPr>
        <w:pStyle w:val="para2"/>
        <w:ind w:firstLine="708"/>
        <w:spacing w:before="0" w:after="0" w:beforeAutospacing="0" w:afterAutospacing="0" w:line="276" w:lineRule="auto"/>
        <w:jc w:val="both"/>
        <w:rPr>
          <w:sz w:val="26"/>
          <w:szCs w:val="26"/>
        </w:rPr>
      </w:pPr>
      <w:r/>
      <w:bookmarkStart w:id="106" w:name="100170"/>
      <w:r/>
      <w:bookmarkEnd w:id="106"/>
      <w:r/>
      <w:r>
        <w:rPr>
          <w:sz w:val="26"/>
          <w:szCs w:val="26"/>
        </w:rPr>
        <w:t>12</w:t>
      </w:r>
      <w:r>
        <w:rPr>
          <w:sz w:val="26"/>
          <w:szCs w:val="26"/>
        </w:rPr>
        <w:t>.</w:t>
      </w:r>
      <w:r>
        <w:rPr>
          <w:sz w:val="26"/>
          <w:szCs w:val="26"/>
        </w:rPr>
        <w:t>3</w:t>
      </w:r>
      <w:r>
        <w:rPr>
          <w:sz w:val="26"/>
          <w:szCs w:val="26"/>
        </w:rPr>
        <w:t xml:space="preserve">5. </w:t>
      </w:r>
      <w:r>
        <w:rPr>
          <w:sz w:val="26"/>
          <w:szCs w:val="26"/>
        </w:rPr>
        <w:t>Разработка и распространение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ознакомительных материалов</w:t>
      </w:r>
      <w:r>
        <w:rPr>
          <w:sz w:val="26"/>
          <w:szCs w:val="26"/>
        </w:rPr>
        <w:t xml:space="preserve"> (буклет</w:t>
      </w:r>
      <w:r>
        <w:rPr>
          <w:sz w:val="26"/>
          <w:szCs w:val="26"/>
        </w:rPr>
        <w:t>ов</w:t>
      </w:r>
      <w:r>
        <w:rPr>
          <w:sz w:val="26"/>
          <w:szCs w:val="26"/>
        </w:rPr>
        <w:t>, брошюр, их электронных верси</w:t>
      </w:r>
      <w:r>
        <w:rPr>
          <w:sz w:val="26"/>
          <w:szCs w:val="26"/>
        </w:rPr>
        <w:t>й</w:t>
      </w:r>
      <w:r>
        <w:rPr>
          <w:sz w:val="26"/>
          <w:szCs w:val="26"/>
        </w:rPr>
        <w:t>) для иностранных граждан о нормах, ценностях и стереотипах поведения, присущих местному населению, полезных информационных ресурсах и контактах по вопросам миграционного законодательства, взаимодействия с полицией, трудоустройства, аренды жилья, предоставления социальной помощи, услуг здравоохранения и образования, защиты прав, методические пособия для различных категорий участников с российской стороны.</w:t>
      </w:r>
      <w:r>
        <w:rPr>
          <w:sz w:val="26"/>
          <w:szCs w:val="26"/>
        </w:rPr>
      </w:r>
    </w:p>
    <w:p>
      <w:pPr>
        <w:pStyle w:val="para2"/>
        <w:spacing w:before="0" w:after="0" w:beforeAutospacing="0" w:afterAutospacing="0"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</w:t>
      </w:r>
    </w:p>
    <w:p>
      <w:pPr>
        <w:spacing w:after="0"/>
        <w:rPr>
          <w:rFonts w:ascii="Times New Roman" w:hAnsi="Times New Roman" w:cs="Times New Roman"/>
          <w:sz w:val="26"/>
          <w:szCs w:val="26"/>
        </w:rPr>
      </w:pPr>
      <w:r/>
      <w:bookmarkStart w:id="107" w:name="100171"/>
      <w:r/>
      <w:bookmarkEnd w:id="107"/>
      <w:r/>
      <w:r>
        <w:rPr>
          <w:rFonts w:ascii="Times New Roman" w:hAnsi="Times New Roman" w:cs="Times New Roman"/>
          <w:sz w:val="26"/>
          <w:szCs w:val="26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6838" w:w="11906"/>
      <w:pgMar w:left="1701" w:top="851" w:right="850" w:bottom="1134" w:header="0" w:footer="0"/>
      <w:paperSrc w:first="15" w:other="15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libri">
    <w:panose1 w:val="020F0502020204030204"/>
    <w:charset w:val="cc"/>
    <w:family w:val="swiss"/>
    <w:pitch w:val="default"/>
  </w:font>
  <w:font w:name="Cambria">
    <w:panose1 w:val="02040503050406030204"/>
    <w:charset w:val="cc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/>
  <w:shapeDefaults>
    <o:shapedefaults v:ext="edit" spidmax="1026"/>
    <o:shapelayout v:ext="edit">
      <o:rules v:ext="edit"/>
    </o:shapelayout>
  </w:shapeDefaults>
  <w:tmPrefOne w:val="17"/>
  <w:tmPrefTwo w:val="1"/>
  <w:tmFmtPref w:val="189275243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7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6"/>
    <w:tmLastPosSelect w:val="0"/>
    <w:tmLastPosFrameIdx w:val="0"/>
    <w:tmLastPosCaret>
      <w:tmLastPosPgfIdx w:val="76"/>
      <w:tmLastPosIdx w:val="89"/>
    </w:tmLastPosCaret>
    <w:tmLastPosAnchor>
      <w:tmLastPosPgfIdx w:val="0"/>
      <w:tmLastPosIdx w:val="0"/>
    </w:tmLastPosAnchor>
    <w:tmLastPosTblRect w:left="0" w:top="0" w:right="0" w:bottom="0"/>
  </w:tmLastPos>
  <w:tmAppRevision w:date="1653039978" w:val="1046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 w:customStyle="1">
    <w:name w:val="pcenter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ara2" w:customStyle="1">
    <w:name w:val="pboth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char0" w:default="1">
    <w:name w:val="Default Paragraph Font"/>
  </w:style>
  <w:style w:type="character" w:styleId="char1">
    <w:name w:val="Hyperlink"/>
    <w:basedOn w:val="char0"/>
    <w:rPr>
      <w:color w:val="0000ff"/>
      <w:u w:color="auto" w:val="single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 w:customStyle="1">
    <w:name w:val="pcenter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ara2" w:customStyle="1">
    <w:name w:val="pboth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char0" w:default="1">
    <w:name w:val="Default Paragraph Font"/>
  </w:style>
  <w:style w:type="character" w:styleId="char1">
    <w:name w:val="Hyperlink"/>
    <w:basedOn w:val="char0"/>
    <w:rPr>
      <w:color w:val="0000ff"/>
      <w:u w:color="auto" w:val="single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hyperlink" Target="https://legalacts.ru/doc/131_FZ-ob-obwih-principah-organizacii-mestnogo-samoupravlenija/" TargetMode="External"/><Relationship Id="rId8" Type="http://schemas.openxmlformats.org/officeDocument/2006/relationships/hyperlink" Target="https://legalacts.ru/doc/FZ-o-nekommercheskih-organizacijah/" TargetMode="External"/><Relationship Id="rId9" Type="http://schemas.openxmlformats.org/officeDocument/2006/relationships/hyperlink" Target="https://legalacts.ru/doc/prikaz-mintruda-rossii-ot-02082018-n-514n-ob-utverzhdenii/#100009" TargetMode="External"/><Relationship Id="rId10" Type="http://schemas.openxmlformats.org/officeDocument/2006/relationships/hyperlink" Target="https://legalacts.ru/doc/postanovlenie-pravitelstva-rf-ot-28102017-n-1312-o-gosudarstvennoi/" TargetMode="External"/><Relationship Id="rId11" Type="http://schemas.openxmlformats.org/officeDocument/2006/relationships/hyperlink" Target="https://legalacts.ru/doc/prikaz-minregiona-rossii-ot-14102013-n-44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rev.1046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</dc:creator>
  <cp:keywords/>
  <dc:description/>
  <cp:lastModifiedBy/>
  <cp:revision>17</cp:revision>
  <cp:lastPrinted>2022-05-20T09:48:20Z</cp:lastPrinted>
  <dcterms:created xsi:type="dcterms:W3CDTF">2021-07-07T07:50:00Z</dcterms:created>
  <dcterms:modified xsi:type="dcterms:W3CDTF">2022-05-20T09:46:18Z</dcterms:modified>
</cp:coreProperties>
</file>