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left="283" w:right="557" w:firstLine="0"/>
        <w:spacing w:before="76"/>
        <w:jc w:val="center"/>
      </w:pPr>
      <w:r>
        <w:t>ПОЛОЖЕНИЕ</w:t>
      </w:r>
    </w:p>
    <w:p>
      <w:pPr>
        <w:ind w:left="284" w:right="557"/>
        <w:spacing w:before="185" w:line="259" w:lineRule="auto"/>
        <w:jc w:val="center"/>
        <w:rPr>
          <w:b/>
          <w:sz w:val="28"/>
        </w:rPr>
      </w:pPr>
      <w:r>
        <w:rPr>
          <w:b/>
          <w:sz w:val="28"/>
        </w:rPr>
        <w:t>о конкурсе «Всероссийская общественная премия за сохранение языкового</w:t>
      </w:r>
      <w:r>
        <w:rPr>
          <w:b/>
          <w:spacing w:val="-60" w:percent="50"/>
          <w:sz w:val="28"/>
        </w:rPr>
        <w:t xml:space="preserve"> </w:t>
      </w:r>
      <w:r>
        <w:rPr>
          <w:b/>
          <w:sz w:val="28"/>
        </w:rPr>
        <w:t>многообразия</w:t>
      </w:r>
      <w:r>
        <w:rPr>
          <w:b/>
          <w:spacing w:val="-1" w:percent="99"/>
          <w:sz w:val="28"/>
        </w:rPr>
        <w:t xml:space="preserve"> </w:t>
      </w:r>
      <w:r>
        <w:rPr>
          <w:b/>
          <w:sz w:val="28"/>
        </w:rPr>
        <w:t>Российской Федерации</w:t>
      </w:r>
    </w:p>
    <w:p>
      <w:pPr>
        <w:pStyle w:val="para2"/>
        <w:ind w:left="284" w:right="557" w:firstLine="0"/>
        <w:spacing w:line="321" w:lineRule="exact"/>
        <w:jc w:val="center"/>
      </w:pPr>
      <w:r>
        <w:t>«Ключевое слово»</w:t>
      </w:r>
    </w:p>
    <w:p>
      <w:pPr>
        <w:pStyle w:val="para3"/>
        <w:numPr>
          <w:ilvl w:val="0"/>
          <w:numId w:val="12"/>
        </w:numPr>
        <w:ind w:left="4042" w:hanging="285"/>
        <w:spacing w:before="186"/>
        <w:tabs defTabSz="720">
          <w:tab w:val="left" w:pos="4043" w:leader="none"/>
        </w:tabs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 w:percent="99"/>
          <w:sz w:val="28"/>
        </w:rPr>
        <w:t xml:space="preserve"> </w:t>
      </w:r>
      <w:r>
        <w:rPr>
          <w:b/>
          <w:sz w:val="28"/>
        </w:rPr>
        <w:t>положения</w:t>
      </w:r>
    </w:p>
    <w:p>
      <w:pPr>
        <w:pStyle w:val="para3"/>
        <w:numPr>
          <w:ilvl w:val="1"/>
          <w:numId w:val="11"/>
        </w:numPr>
        <w:ind w:left="114" w:right="387" w:firstLine="709"/>
        <w:spacing w:before="185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Настоящее Положение определяет порядок организации и проведения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языкового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многообразия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Российской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Федерации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«Ключевое    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слово»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– Премия) 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определения лауреатов Премии.</w:t>
      </w:r>
      <w:r>
        <w:rPr>
          <w:sz w:val="28"/>
        </w:rPr>
      </w:r>
    </w:p>
    <w:p>
      <w:pPr>
        <w:pStyle w:val="para3"/>
        <w:numPr>
          <w:ilvl w:val="1"/>
          <w:numId w:val="11"/>
        </w:numPr>
        <w:ind w:left="114" w:right="387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Всероссийская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премия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«Ключевое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слово»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работ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по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 возможностей, обеспечивающих повышение интереса к сохранению и развитию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Федерации (далее –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Конкурс).</w:t>
      </w:r>
      <w:r>
        <w:rPr>
          <w:sz w:val="28"/>
        </w:rPr>
      </w:r>
    </w:p>
    <w:p>
      <w:pPr>
        <w:pStyle w:val="para3"/>
        <w:numPr>
          <w:ilvl w:val="1"/>
          <w:numId w:val="11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Организаторами Конкурса являются Федеральное агентство по делам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национальностей и Федеральное государственное бюджетное учреждение «Дом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– Организаторы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Конкурса).</w:t>
      </w:r>
      <w:r>
        <w:rPr>
          <w:sz w:val="28"/>
        </w:rPr>
      </w:r>
    </w:p>
    <w:p>
      <w:pPr>
        <w:pStyle w:val="para1"/>
        <w:spacing w:before="3"/>
        <w:rPr>
          <w:sz w:val="22"/>
        </w:rPr>
      </w:pPr>
      <w:r>
        <w:rPr>
          <w:sz w:val="22"/>
        </w:rPr>
      </w:r>
    </w:p>
    <w:p>
      <w:pPr>
        <w:pStyle w:val="para2"/>
        <w:numPr>
          <w:ilvl w:val="0"/>
          <w:numId w:val="12"/>
        </w:numPr>
        <w:ind w:left="3668" w:hanging="285"/>
        <w:spacing w:before="88"/>
        <w:tabs defTabSz="720">
          <w:tab w:val="left" w:pos="3669" w:leader="none"/>
        </w:tabs>
      </w:pPr>
      <w:r>
        <w:t>Цель</w:t>
      </w:r>
      <w:r>
        <w:rPr>
          <w:spacing w:val="-2" w:percent="98"/>
        </w:rPr>
        <w:t xml:space="preserve"> </w:t>
      </w:r>
      <w:r>
        <w:t>и</w:t>
      </w:r>
      <w:r>
        <w:rPr>
          <w:spacing w:val="-4" w:percent="97"/>
        </w:rPr>
        <w:t xml:space="preserve"> </w:t>
      </w:r>
      <w:r>
        <w:t>задачи</w:t>
      </w:r>
      <w:r>
        <w:rPr>
          <w:spacing w:val="-2" w:percent="98"/>
        </w:rPr>
        <w:t xml:space="preserve"> </w:t>
      </w:r>
      <w:r>
        <w:t>Конкурса</w:t>
      </w:r>
    </w:p>
    <w:p>
      <w:pPr>
        <w:pStyle w:val="para3"/>
        <w:numPr>
          <w:ilvl w:val="1"/>
          <w:numId w:val="10"/>
        </w:numPr>
        <w:ind w:left="1390" w:hanging="567"/>
        <w:spacing w:before="266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Цель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Конкурса:</w:t>
      </w:r>
    </w:p>
    <w:p>
      <w:pPr>
        <w:pStyle w:val="para3"/>
        <w:numPr>
          <w:ilvl w:val="0"/>
          <w:numId w:val="9"/>
        </w:numPr>
        <w:ind w:left="114" w:right="387" w:firstLine="709"/>
        <w:spacing w:before="25" w:line="259" w:lineRule="auto"/>
        <w:jc w:val="both"/>
        <w:tabs defTabSz="720">
          <w:tab w:val="left" w:pos="1107" w:leader="none"/>
        </w:tabs>
        <w:rPr>
          <w:sz w:val="28"/>
        </w:rPr>
      </w:pPr>
      <w:r>
        <w:rPr>
          <w:sz w:val="28"/>
        </w:rPr>
        <w:t xml:space="preserve">Поддержка   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6" w:percent="141"/>
          <w:sz w:val="28"/>
        </w:rPr>
        <w:t xml:space="preserve"> </w:t>
      </w:r>
      <w:r>
        <w:rPr>
          <w:sz w:val="28"/>
        </w:rPr>
        <w:t xml:space="preserve">повышение    </w:t>
      </w:r>
      <w:r>
        <w:rPr>
          <w:spacing w:val="46" w:percent="141"/>
          <w:sz w:val="28"/>
        </w:rPr>
        <w:t xml:space="preserve"> </w:t>
      </w:r>
      <w:r>
        <w:rPr>
          <w:sz w:val="28"/>
        </w:rPr>
        <w:t xml:space="preserve">престижа    </w:t>
      </w:r>
      <w:r>
        <w:rPr>
          <w:spacing w:val="47" w:percent="142"/>
          <w:sz w:val="28"/>
        </w:rPr>
        <w:t xml:space="preserve"> </w:t>
      </w:r>
      <w:r>
        <w:rPr>
          <w:sz w:val="28"/>
        </w:rPr>
        <w:t xml:space="preserve">значимых    </w:t>
      </w:r>
      <w:r>
        <w:rPr>
          <w:spacing w:val="46" w:percent="14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практик.</w:t>
      </w:r>
      <w:r>
        <w:rPr>
          <w:sz w:val="28"/>
        </w:rPr>
      </w:r>
    </w:p>
    <w:p>
      <w:pPr>
        <w:pStyle w:val="para3"/>
        <w:numPr>
          <w:ilvl w:val="1"/>
          <w:numId w:val="10"/>
        </w:numPr>
        <w:ind w:left="1390" w:hanging="567"/>
        <w:spacing w:line="318" w:lineRule="exact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Задачи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Конкурса:</w:t>
      </w:r>
    </w:p>
    <w:p>
      <w:pPr>
        <w:pStyle w:val="para3"/>
        <w:numPr>
          <w:ilvl w:val="0"/>
          <w:numId w:val="9"/>
        </w:numPr>
        <w:ind w:left="114" w:right="387" w:firstLine="709"/>
        <w:spacing w:before="26" w:line="259" w:lineRule="auto"/>
        <w:jc w:val="both"/>
        <w:tabs defTabSz="720">
          <w:tab w:val="left" w:pos="1107" w:leader="none"/>
        </w:tabs>
        <w:rPr>
          <w:sz w:val="28"/>
        </w:rPr>
      </w:pPr>
      <w:r>
        <w:rPr>
          <w:sz w:val="28"/>
        </w:rPr>
        <w:t xml:space="preserve">Выявление,   </w:t>
      </w:r>
      <w:r>
        <w:rPr>
          <w:spacing w:val="59" w:percent="153"/>
          <w:sz w:val="28"/>
        </w:rPr>
        <w:t xml:space="preserve"> </w:t>
      </w:r>
      <w:r>
        <w:rPr>
          <w:sz w:val="28"/>
        </w:rPr>
        <w:t xml:space="preserve">признание    </w:t>
      </w:r>
      <w:r>
        <w:rPr>
          <w:spacing w:val="57" w:percent="151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8" w:percent="152"/>
          <w:sz w:val="28"/>
        </w:rPr>
        <w:t xml:space="preserve"> </w:t>
      </w:r>
      <w:r>
        <w:rPr>
          <w:sz w:val="28"/>
        </w:rPr>
        <w:t xml:space="preserve">содействие    </w:t>
      </w:r>
      <w:r>
        <w:rPr>
          <w:spacing w:val="58" w:percent="152"/>
          <w:sz w:val="28"/>
        </w:rPr>
        <w:t xml:space="preserve"> </w:t>
      </w:r>
      <w:r>
        <w:rPr>
          <w:sz w:val="28"/>
        </w:rPr>
        <w:t xml:space="preserve">дальнейшему    </w:t>
      </w:r>
      <w:r>
        <w:rPr>
          <w:spacing w:val="58" w:percent="15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многообразия Российской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4" w:right="387" w:firstLine="709"/>
        <w:spacing w:line="259" w:lineRule="auto"/>
        <w:jc w:val="both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вносящих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4" w:right="388" w:firstLine="709"/>
        <w:spacing w:line="257" w:lineRule="auto"/>
        <w:jc w:val="both"/>
        <w:tabs defTabSz="720">
          <w:tab w:val="left" w:pos="1107" w:leader="none"/>
        </w:tabs>
        <w:rPr>
          <w:sz w:val="28"/>
        </w:rPr>
      </w:pPr>
      <w:r>
        <w:rPr>
          <w:sz w:val="28"/>
        </w:rPr>
        <w:t>Создание</w:t>
      </w:r>
      <w:r>
        <w:rPr>
          <w:spacing w:val="21" w:percent="11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90" w:percent="180"/>
          <w:sz w:val="28"/>
        </w:rPr>
        <w:t xml:space="preserve"> </w:t>
      </w:r>
      <w:r>
        <w:rPr>
          <w:sz w:val="28"/>
        </w:rPr>
        <w:t>для</w:t>
      </w:r>
      <w:r>
        <w:rPr>
          <w:spacing w:val="90" w:percent="18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90" w:percent="180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90" w:percent="18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91" w:percent="181"/>
          <w:sz w:val="28"/>
        </w:rPr>
        <w:t xml:space="preserve"> </w:t>
      </w:r>
      <w:r>
        <w:rPr>
          <w:sz w:val="28"/>
        </w:rPr>
        <w:t>в</w:t>
      </w:r>
      <w:r>
        <w:rPr>
          <w:spacing w:val="90" w:percent="180"/>
          <w:sz w:val="28"/>
        </w:rPr>
        <w:t xml:space="preserve"> </w:t>
      </w:r>
      <w:r>
        <w:rPr>
          <w:sz w:val="28"/>
        </w:rPr>
        <w:t>сфере</w:t>
      </w:r>
      <w:r>
        <w:rPr>
          <w:spacing w:val="90" w:percent="1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сохранения языков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pStyle w:val="para1"/>
        <w:spacing w:before="10"/>
        <w:rPr>
          <w:sz w:val="29"/>
        </w:rPr>
      </w:pPr>
      <w:r>
        <w:rPr>
          <w:sz w:val="29"/>
        </w:rPr>
      </w:r>
    </w:p>
    <w:p>
      <w:pPr>
        <w:pStyle w:val="para2"/>
        <w:numPr>
          <w:ilvl w:val="0"/>
          <w:numId w:val="12"/>
        </w:numPr>
        <w:ind w:left="2847" w:hanging="285"/>
        <w:tabs defTabSz="720">
          <w:tab w:val="left" w:pos="2848" w:leader="none"/>
        </w:tabs>
      </w:pPr>
      <w:r>
        <w:t>Сроки</w:t>
      </w:r>
      <w:r>
        <w:rPr>
          <w:spacing w:val="-4" w:percent="97"/>
        </w:rPr>
        <w:t xml:space="preserve"> </w:t>
      </w:r>
      <w:r>
        <w:t>и</w:t>
      </w:r>
      <w:r>
        <w:rPr>
          <w:spacing w:val="-4" w:percent="97"/>
        </w:rPr>
        <w:t xml:space="preserve"> </w:t>
      </w:r>
      <w:r>
        <w:t>этапы</w:t>
      </w:r>
      <w:r>
        <w:rPr>
          <w:spacing w:val="-4" w:percent="97"/>
        </w:rPr>
        <w:t xml:space="preserve"> </w:t>
      </w:r>
      <w:r>
        <w:t>проведения</w:t>
      </w:r>
      <w:r>
        <w:rPr>
          <w:spacing w:val="-4" w:percent="97"/>
        </w:rPr>
        <w:t xml:space="preserve"> </w:t>
      </w:r>
      <w:r>
        <w:t>Конкурса</w:t>
      </w:r>
    </w:p>
    <w:p>
      <w:pPr>
        <w:pStyle w:val="para3"/>
        <w:numPr>
          <w:ilvl w:val="1"/>
          <w:numId w:val="8"/>
        </w:numPr>
        <w:ind w:left="1390" w:hanging="567"/>
        <w:spacing w:before="266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Конкурс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в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3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этапа:</w:t>
      </w:r>
      <w:r>
        <w:rPr>
          <w:sz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40" w:w="11910"/>
          <w:pgMar w:left="1020" w:top="1160" w:right="46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numPr>
          <w:ilvl w:val="0"/>
          <w:numId w:val="9"/>
        </w:numPr>
        <w:ind w:left="114" w:right="389" w:firstLine="709"/>
        <w:spacing w:before="76" w:line="257" w:lineRule="auto"/>
        <w:tabs defTabSz="720">
          <w:tab w:val="left" w:pos="1107" w:leader="none"/>
        </w:tabs>
        <w:rPr>
          <w:sz w:val="28"/>
        </w:rPr>
      </w:pPr>
      <w:r>
        <w:rPr>
          <w:sz w:val="28"/>
        </w:rPr>
        <w:t>1</w:t>
      </w:r>
      <w:r>
        <w:rPr>
          <w:spacing w:val="47" w:percent="142"/>
          <w:sz w:val="28"/>
        </w:rPr>
        <w:t xml:space="preserve"> </w:t>
      </w:r>
      <w:r>
        <w:rPr>
          <w:sz w:val="28"/>
        </w:rPr>
        <w:t>этап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–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с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31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по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21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2022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г.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–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прием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на</w:t>
      </w:r>
      <w:r>
        <w:rPr>
          <w:spacing w:val="48" w:percent="14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Конкурсе;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4" w:right="388" w:firstLine="709"/>
        <w:spacing w:before="3" w:line="257" w:lineRule="auto"/>
        <w:tabs defTabSz="720">
          <w:tab w:val="left" w:pos="1107" w:leader="none"/>
        </w:tabs>
        <w:rPr>
          <w:sz w:val="28"/>
        </w:rPr>
      </w:pPr>
      <w:r>
        <w:rPr>
          <w:sz w:val="28"/>
        </w:rPr>
        <w:t>2</w:t>
      </w:r>
      <w:r>
        <w:rPr>
          <w:spacing w:val="-10" w:percent="91"/>
          <w:sz w:val="28"/>
        </w:rPr>
        <w:t xml:space="preserve"> </w:t>
      </w:r>
      <w:r>
        <w:rPr>
          <w:sz w:val="28"/>
        </w:rPr>
        <w:t>этап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–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с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22</w:t>
      </w:r>
      <w:r>
        <w:rPr>
          <w:spacing w:val="-10" w:percent="9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по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4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 w:percent="91"/>
          <w:sz w:val="28"/>
        </w:rPr>
        <w:t xml:space="preserve"> </w:t>
      </w:r>
      <w:r>
        <w:rPr>
          <w:sz w:val="28"/>
        </w:rPr>
        <w:t>2022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г.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–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0" w:percent="9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подведение итогов;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4" w:right="388" w:firstLine="709"/>
        <w:spacing w:before="4" w:line="257" w:lineRule="auto"/>
        <w:tabs defTabSz="720">
          <w:tab w:val="left" w:pos="1107" w:leader="none"/>
          <w:tab w:val="left" w:pos="1466" w:leader="none"/>
          <w:tab w:val="left" w:pos="2202" w:leader="none"/>
          <w:tab w:val="left" w:pos="2561" w:leader="none"/>
          <w:tab w:val="left" w:pos="2920" w:leader="none"/>
          <w:tab w:val="left" w:pos="4078" w:leader="none"/>
          <w:tab w:val="left" w:pos="4858" w:leader="none"/>
          <w:tab w:val="left" w:pos="5262" w:leader="none"/>
          <w:tab w:val="left" w:pos="5621" w:leader="none"/>
          <w:tab w:val="left" w:pos="7251" w:leader="none"/>
          <w:tab w:val="left" w:pos="8894" w:leader="none"/>
        </w:tabs>
        <w:rPr>
          <w:sz w:val="28"/>
        </w:rPr>
      </w:pPr>
      <w:r>
        <w:rPr>
          <w:sz w:val="28"/>
        </w:rPr>
        <w:t>3</w:t>
        <w:tab/>
        <w:t>этап</w:t>
        <w:tab/>
        <w:t>–</w:t>
        <w:tab/>
        <w:t>8</w:t>
        <w:tab/>
        <w:t>декабря</w:t>
        <w:tab/>
        <w:t>2022</w:t>
        <w:tab/>
        <w:t>г.</w:t>
        <w:tab/>
        <w:t>–</w:t>
        <w:tab/>
        <w:t>публикация</w:t>
        <w:tab/>
        <w:t>результатов</w:t>
        <w:tab/>
      </w:r>
      <w:r>
        <w:rPr>
          <w:spacing w:val="-1" w:percent="99"/>
          <w:sz w:val="28"/>
        </w:rPr>
        <w:t>Конкурса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на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сайте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ФАДН</w:t>
      </w:r>
      <w:r>
        <w:rPr>
          <w:spacing w:val="56" w:percent="15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(fadn.gov.ru)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и</w:t>
      </w:r>
      <w:r>
        <w:rPr>
          <w:spacing w:val="56" w:percent="150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54" w:percent="148"/>
          <w:sz w:val="28"/>
        </w:rPr>
        <w:t xml:space="preserve"> </w:t>
      </w:r>
      <w:r>
        <w:rPr>
          <w:sz w:val="28"/>
        </w:rPr>
        <w:t>портале</w:t>
      </w:r>
      <w:r>
        <w:rPr>
          <w:sz w:val="28"/>
        </w:rPr>
      </w:r>
    </w:p>
    <w:p>
      <w:pPr>
        <w:pStyle w:val="para1"/>
        <w:ind w:left="114"/>
        <w:spacing w:before="3"/>
      </w:pPr>
      <w:r>
        <w:t>«Национальная</w:t>
      </w:r>
      <w:r>
        <w:rPr>
          <w:spacing w:val="-1" w:percent="99"/>
        </w:rPr>
        <w:t xml:space="preserve"> </w:t>
      </w:r>
      <w:r>
        <w:t>политика» (национальнаяполитика.рф).</w:t>
      </w:r>
    </w:p>
    <w:p>
      <w:pPr>
        <w:pStyle w:val="para3"/>
        <w:numPr>
          <w:ilvl w:val="1"/>
          <w:numId w:val="8"/>
        </w:numPr>
        <w:ind w:left="114" w:right="388" w:firstLine="709"/>
        <w:spacing w:before="26"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Торжественная</w:t>
      </w:r>
      <w:r>
        <w:rPr>
          <w:spacing w:val="18" w:percent="116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20" w:percent="118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9" w:percent="117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9" w:percent="117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20" w:percent="118"/>
          <w:sz w:val="28"/>
        </w:rPr>
        <w:t xml:space="preserve"> </w:t>
      </w:r>
      <w:r>
        <w:rPr>
          <w:sz w:val="28"/>
        </w:rPr>
        <w:t>приурочена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к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Форума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«Языковая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Федерации».</w:t>
      </w:r>
      <w:r>
        <w:rPr>
          <w:sz w:val="28"/>
        </w:rPr>
      </w:r>
    </w:p>
    <w:p>
      <w:pPr>
        <w:pStyle w:val="para1"/>
        <w:spacing w:before="1"/>
        <w:rPr>
          <w:sz w:val="30"/>
        </w:rPr>
      </w:pPr>
      <w:r>
        <w:rPr>
          <w:sz w:val="30"/>
        </w:rPr>
      </w:r>
    </w:p>
    <w:p>
      <w:pPr>
        <w:pStyle w:val="para2"/>
        <w:numPr>
          <w:ilvl w:val="0"/>
          <w:numId w:val="12"/>
        </w:numPr>
        <w:ind w:left="3821" w:hanging="285"/>
        <w:tabs defTabSz="720">
          <w:tab w:val="left" w:pos="3822" w:leader="none"/>
        </w:tabs>
      </w:pPr>
      <w:r>
        <w:t>Номинации</w:t>
      </w:r>
      <w:r>
        <w:rPr>
          <w:spacing w:val="-2" w:percent="98"/>
        </w:rPr>
        <w:t xml:space="preserve"> </w:t>
      </w:r>
      <w:r>
        <w:t>Конкурса</w:t>
      </w:r>
    </w:p>
    <w:p>
      <w:pPr>
        <w:pStyle w:val="para3"/>
        <w:numPr>
          <w:ilvl w:val="1"/>
          <w:numId w:val="7"/>
        </w:numPr>
        <w:ind w:left="114" w:right="387" w:firstLine="709"/>
        <w:spacing w:before="266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>«Лучший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мультимедийный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проект».</w:t>
      </w:r>
      <w:r>
        <w:rPr>
          <w:i/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позволяющих совмещать достижения аудиовизуальной техники (тексты, звуки,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видеоизображения,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т.п.)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интерактивное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мобильным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устройством,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опубликованные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СМИ или размещенные 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сети Интернет.</w:t>
      </w:r>
      <w:r>
        <w:rPr>
          <w:sz w:val="28"/>
        </w:rPr>
      </w:r>
    </w:p>
    <w:p>
      <w:pPr>
        <w:pStyle w:val="para3"/>
        <w:numPr>
          <w:ilvl w:val="1"/>
          <w:numId w:val="7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>«Лучший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издательский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проект».</w:t>
      </w:r>
      <w:r>
        <w:rPr>
          <w:i/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популяризирующие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языковое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издательско-полиграфическом уровне.</w:t>
      </w:r>
      <w:r>
        <w:rPr>
          <w:sz w:val="28"/>
        </w:rPr>
      </w:r>
    </w:p>
    <w:p>
      <w:pPr>
        <w:pStyle w:val="para3"/>
        <w:numPr>
          <w:ilvl w:val="1"/>
          <w:numId w:val="7"/>
        </w:numPr>
        <w:ind w:left="114" w:right="387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>«Лучший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научный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проект».</w:t>
      </w:r>
      <w:r>
        <w:rPr>
          <w:i/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опубликованные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труды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языкознания,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лингвистики,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 xml:space="preserve">фольклористики,  </w:t>
      </w:r>
      <w:r>
        <w:rPr>
          <w:spacing w:val="27" w:percent="124"/>
          <w:sz w:val="28"/>
        </w:rPr>
        <w:t xml:space="preserve"> </w:t>
      </w:r>
      <w:r>
        <w:rPr>
          <w:sz w:val="28"/>
        </w:rPr>
        <w:t xml:space="preserve">литературоведения,   </w:t>
      </w:r>
      <w:r>
        <w:rPr>
          <w:spacing w:val="25" w:percent="122"/>
          <w:sz w:val="28"/>
        </w:rPr>
        <w:t xml:space="preserve"> </w:t>
      </w:r>
      <w:r>
        <w:rPr>
          <w:sz w:val="28"/>
        </w:rPr>
        <w:t xml:space="preserve">отражающие   </w:t>
      </w:r>
      <w:r>
        <w:rPr>
          <w:spacing w:val="25" w:percent="122"/>
          <w:sz w:val="28"/>
        </w:rPr>
        <w:t xml:space="preserve"> </w:t>
      </w:r>
      <w:r>
        <w:rPr>
          <w:sz w:val="28"/>
        </w:rPr>
        <w:t xml:space="preserve">вклад   </w:t>
      </w:r>
      <w:r>
        <w:rPr>
          <w:spacing w:val="26" w:percent="123"/>
          <w:sz w:val="28"/>
        </w:rPr>
        <w:t xml:space="preserve"> </w:t>
      </w:r>
      <w:r>
        <w:rPr>
          <w:sz w:val="28"/>
        </w:rPr>
        <w:t xml:space="preserve">деятелей   </w:t>
      </w:r>
      <w:r>
        <w:rPr>
          <w:spacing w:val="25" w:percent="12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направленные на решение перспективной научной задачи и имеющие потенциал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результатов.</w:t>
      </w:r>
      <w:r>
        <w:rPr>
          <w:sz w:val="28"/>
        </w:rPr>
      </w:r>
    </w:p>
    <w:p>
      <w:pPr>
        <w:pStyle w:val="para3"/>
        <w:numPr>
          <w:ilvl w:val="1"/>
          <w:numId w:val="7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>«Лучшая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инициатива».</w:t>
      </w:r>
      <w:r>
        <w:rPr>
          <w:i/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3" w:percent="88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-13" w:percent="88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12" w:percent="89"/>
          <w:sz w:val="28"/>
        </w:rPr>
        <w:t xml:space="preserve"> </w:t>
      </w:r>
      <w:r>
        <w:rPr>
          <w:sz w:val="28"/>
        </w:rPr>
        <w:t>активистами,</w:t>
      </w:r>
      <w:r>
        <w:rPr>
          <w:spacing w:val="-12" w:percent="89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2" w:percent="8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многообразия Российской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pStyle w:val="para3"/>
        <w:numPr>
          <w:ilvl w:val="1"/>
          <w:numId w:val="7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>«За</w:t>
      </w:r>
      <w:r>
        <w:rPr>
          <w:i/>
          <w:spacing w:val="-14" w:percent="88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-12" w:percent="89"/>
          <w:sz w:val="28"/>
        </w:rPr>
        <w:t xml:space="preserve"> </w:t>
      </w:r>
      <w:r>
        <w:rPr>
          <w:i/>
          <w:sz w:val="28"/>
        </w:rPr>
        <w:t>языков</w:t>
      </w:r>
      <w:r>
        <w:rPr>
          <w:i/>
          <w:spacing w:val="-12" w:percent="89"/>
          <w:sz w:val="28"/>
        </w:rPr>
        <w:t xml:space="preserve"> </w:t>
      </w:r>
      <w:r>
        <w:rPr>
          <w:i/>
          <w:sz w:val="28"/>
        </w:rPr>
        <w:t>коренных</w:t>
      </w:r>
      <w:r>
        <w:rPr>
          <w:i/>
          <w:spacing w:val="-12" w:percent="89"/>
          <w:sz w:val="28"/>
        </w:rPr>
        <w:t xml:space="preserve"> </w:t>
      </w:r>
      <w:r>
        <w:rPr>
          <w:i/>
          <w:sz w:val="28"/>
        </w:rPr>
        <w:t>малочисленных</w:t>
      </w:r>
      <w:r>
        <w:rPr>
          <w:i/>
          <w:spacing w:val="-14" w:percent="88"/>
          <w:sz w:val="28"/>
        </w:rPr>
        <w:t xml:space="preserve"> </w:t>
      </w:r>
      <w:r>
        <w:rPr>
          <w:i/>
          <w:sz w:val="28"/>
        </w:rPr>
        <w:t>народов».</w:t>
      </w:r>
      <w:r>
        <w:rPr>
          <w:i/>
          <w:spacing w:val="-14" w:percent="88"/>
          <w:sz w:val="28"/>
        </w:rPr>
        <w:t xml:space="preserve"> </w:t>
      </w:r>
      <w:r>
        <w:rPr>
          <w:sz w:val="28"/>
        </w:rPr>
        <w:t>В</w:t>
      </w:r>
      <w:r>
        <w:rPr>
          <w:spacing w:val="-12" w:percent="89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малочисленных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Российской Федерации.</w:t>
      </w:r>
      <w:r>
        <w:rPr>
          <w:sz w:val="28"/>
        </w:rPr>
      </w:r>
    </w:p>
    <w:p>
      <w:pPr>
        <w:pStyle w:val="para3"/>
        <w:numPr>
          <w:ilvl w:val="1"/>
          <w:numId w:val="7"/>
        </w:numPr>
        <w:ind w:left="114" w:right="387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 xml:space="preserve">«За особые заслуги». </w:t>
      </w:r>
      <w:r>
        <w:rPr>
          <w:sz w:val="28"/>
        </w:rPr>
        <w:t>В номинации участвуют деятели в области науки,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образования, культуры и СМИ, внесшие особый вклад в сохранение 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pStyle w:val="para3"/>
        <w:numPr>
          <w:ilvl w:val="1"/>
          <w:numId w:val="7"/>
        </w:numPr>
        <w:ind w:left="114" w:right="387" w:firstLine="709"/>
        <w:spacing/>
        <w:jc w:val="both"/>
        <w:tabs defTabSz="720">
          <w:tab w:val="left" w:pos="1390" w:leader="none"/>
        </w:tabs>
        <w:rPr>
          <w:sz w:val="28"/>
        </w:rPr>
      </w:pPr>
      <w:r>
        <w:rPr>
          <w:i/>
          <w:sz w:val="28"/>
        </w:rPr>
        <w:t xml:space="preserve">Специальная   </w:t>
      </w:r>
      <w:r>
        <w:rPr>
          <w:i/>
          <w:spacing w:val="1" w:percent="101"/>
          <w:sz w:val="28"/>
        </w:rPr>
        <w:t xml:space="preserve"> </w:t>
      </w:r>
      <w:r>
        <w:rPr>
          <w:i/>
          <w:sz w:val="28"/>
        </w:rPr>
        <w:t>номинация     «Социально     ответственный     бизнес».</w:t>
      </w:r>
      <w:r>
        <w:rPr>
          <w:i/>
          <w:spacing w:val="-57" w:percent="50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оказывающие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020" w:top="1040" w:right="46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numPr>
          <w:ilvl w:val="0"/>
          <w:numId w:val="12"/>
        </w:numPr>
        <w:ind w:left="3884" w:hanging="285"/>
        <w:spacing w:before="76"/>
        <w:tabs defTabSz="720">
          <w:tab w:val="left" w:pos="3885" w:leader="none"/>
        </w:tabs>
      </w:pPr>
      <w:r>
        <w:t>Участники</w:t>
      </w:r>
      <w:r>
        <w:rPr>
          <w:spacing w:val="-4" w:percent="97"/>
        </w:rPr>
        <w:t xml:space="preserve"> </w:t>
      </w:r>
      <w:r>
        <w:t>конкурса</w:t>
      </w:r>
    </w:p>
    <w:p>
      <w:pPr>
        <w:pStyle w:val="para3"/>
        <w:numPr>
          <w:ilvl w:val="1"/>
          <w:numId w:val="6"/>
        </w:numPr>
        <w:ind w:left="114" w:right="387" w:firstLine="709"/>
        <w:spacing w:before="265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Участвовать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 Федерации и юридические лица, зарегистрированные на территории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или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коллективы,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03" w:percent="192"/>
          <w:sz w:val="28"/>
        </w:rPr>
        <w:t xml:space="preserve"> </w:t>
      </w:r>
      <w:r>
        <w:rPr>
          <w:sz w:val="28"/>
        </w:rPr>
        <w:t xml:space="preserve">осуществляющих  </w:t>
      </w:r>
      <w:r>
        <w:rPr>
          <w:spacing w:val="32" w:percent="129"/>
          <w:sz w:val="28"/>
        </w:rPr>
        <w:t xml:space="preserve"> </w:t>
      </w:r>
      <w:r>
        <w:rPr>
          <w:sz w:val="28"/>
        </w:rPr>
        <w:t xml:space="preserve">деятельность,  </w:t>
      </w:r>
      <w:r>
        <w:rPr>
          <w:spacing w:val="32" w:percent="129"/>
          <w:sz w:val="28"/>
        </w:rPr>
        <w:t xml:space="preserve"> </w:t>
      </w:r>
      <w:r>
        <w:rPr>
          <w:sz w:val="28"/>
        </w:rPr>
        <w:t xml:space="preserve">направленную  </w:t>
      </w:r>
      <w:r>
        <w:rPr>
          <w:spacing w:val="32" w:percent="129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31" w:percent="128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Федерации.</w:t>
      </w:r>
      <w:r>
        <w:rPr>
          <w:sz w:val="28"/>
        </w:rPr>
      </w:r>
    </w:p>
    <w:p>
      <w:pPr>
        <w:pStyle w:val="para3"/>
        <w:numPr>
          <w:ilvl w:val="1"/>
          <w:numId w:val="6"/>
        </w:numPr>
        <w:ind w:left="1390" w:hanging="567"/>
        <w:spacing w:line="320" w:lineRule="exact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Для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в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соискатели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представляют: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6"/>
        <w:jc w:val="both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заявку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по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прилагаемой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к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(Приложение);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4" w:right="387" w:firstLine="709"/>
        <w:spacing w:before="24" w:line="257" w:lineRule="auto"/>
        <w:jc w:val="both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описание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реализованного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сопровождаемое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пояснительными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оформленными согласно требованиям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 документации Конкурса.</w:t>
      </w:r>
      <w:r>
        <w:rPr>
          <w:sz w:val="28"/>
        </w:rPr>
      </w:r>
    </w:p>
    <w:p>
      <w:pPr>
        <w:pStyle w:val="para3"/>
        <w:numPr>
          <w:ilvl w:val="1"/>
          <w:numId w:val="6"/>
        </w:numPr>
        <w:ind w:left="114" w:right="389" w:firstLine="709"/>
        <w:spacing w:before="4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Соискатель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на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одну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из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по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своему усмотрению.</w:t>
      </w:r>
      <w:r>
        <w:rPr>
          <w:sz w:val="28"/>
        </w:rPr>
      </w:r>
    </w:p>
    <w:p>
      <w:pPr>
        <w:pStyle w:val="para3"/>
        <w:numPr>
          <w:ilvl w:val="1"/>
          <w:numId w:val="6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Соискатели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об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правах.</w:t>
      </w:r>
      <w:r>
        <w:rPr>
          <w:sz w:val="28"/>
        </w:rPr>
      </w:r>
    </w:p>
    <w:p>
      <w:pPr>
        <w:pStyle w:val="para3"/>
        <w:numPr>
          <w:ilvl w:val="1"/>
          <w:numId w:val="6"/>
        </w:numPr>
        <w:ind w:left="114" w:right="389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Соискатели,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подавшие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тем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свое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для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его результатов.</w:t>
      </w:r>
      <w:r>
        <w:rPr>
          <w:sz w:val="28"/>
        </w:rPr>
      </w:r>
    </w:p>
    <w:p>
      <w:pPr>
        <w:pStyle w:val="para1"/>
        <w:rPr>
          <w:sz w:val="30"/>
        </w:rPr>
      </w:pPr>
      <w:r>
        <w:rPr>
          <w:sz w:val="30"/>
        </w:rPr>
      </w:r>
    </w:p>
    <w:p>
      <w:pPr>
        <w:pStyle w:val="para2"/>
        <w:numPr>
          <w:ilvl w:val="0"/>
          <w:numId w:val="12"/>
        </w:numPr>
        <w:ind w:left="2180" w:hanging="285"/>
        <w:tabs defTabSz="720">
          <w:tab w:val="left" w:pos="2181" w:leader="none"/>
        </w:tabs>
      </w:pPr>
      <w:r>
        <w:t>Требования</w:t>
      </w:r>
      <w:r>
        <w:rPr>
          <w:spacing w:val="-2" w:percent="98"/>
        </w:rPr>
        <w:t xml:space="preserve"> </w:t>
      </w:r>
      <w:r>
        <w:t>к</w:t>
      </w:r>
      <w:r>
        <w:rPr>
          <w:spacing w:val="-2" w:percent="98"/>
        </w:rPr>
        <w:t xml:space="preserve"> </w:t>
      </w:r>
      <w:r>
        <w:t>заявке</w:t>
      </w:r>
      <w:r>
        <w:rPr>
          <w:spacing w:val="-1" w:percent="99"/>
        </w:rPr>
        <w:t xml:space="preserve"> </w:t>
      </w:r>
      <w:r>
        <w:t>и</w:t>
      </w:r>
      <w:r>
        <w:rPr>
          <w:spacing w:val="-4" w:percent="97"/>
        </w:rPr>
        <w:t xml:space="preserve"> </w:t>
      </w:r>
      <w:r>
        <w:t>документации</w:t>
      </w:r>
      <w:r>
        <w:rPr>
          <w:spacing w:val="-2" w:percent="98"/>
        </w:rPr>
        <w:t xml:space="preserve"> </w:t>
      </w:r>
      <w:r>
        <w:t>Конкурса</w:t>
      </w:r>
    </w:p>
    <w:p>
      <w:pPr>
        <w:pStyle w:val="para3"/>
        <w:numPr>
          <w:ilvl w:val="1"/>
          <w:numId w:val="5"/>
        </w:numPr>
        <w:ind w:left="114" w:right="388" w:firstLine="709"/>
        <w:spacing w:before="265" w:line="259" w:lineRule="auto"/>
        <w:tabs defTabSz="720">
          <w:tab w:val="left" w:pos="1390" w:leader="none"/>
          <w:tab w:val="left" w:pos="1870" w:leader="none"/>
          <w:tab w:val="left" w:pos="3175" w:leader="none"/>
          <w:tab w:val="left" w:pos="3602" w:leader="none"/>
          <w:tab w:val="left" w:pos="5037" w:leader="none"/>
          <w:tab w:val="left" w:pos="6874" w:leader="none"/>
          <w:tab w:val="left" w:pos="8238" w:leader="none"/>
        </w:tabs>
        <w:rPr>
          <w:sz w:val="28"/>
        </w:rPr>
      </w:pPr>
      <w:r>
        <w:rPr>
          <w:sz w:val="28"/>
        </w:rPr>
        <w:t>К</w:t>
        <w:tab/>
        <w:t>участию</w:t>
        <w:tab/>
        <w:t>в</w:t>
        <w:tab/>
        <w:t>Конкурсе</w:t>
        <w:tab/>
        <w:t>допускаются</w:t>
        <w:tab/>
        <w:t>проекты,</w:t>
        <w:tab/>
      </w:r>
      <w:r>
        <w:rPr>
          <w:spacing w:val="-1" w:percent="99"/>
          <w:sz w:val="28"/>
        </w:rPr>
        <w:t>реализованные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2021 –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2022 годах,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принимавшие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Конкурсе.</w:t>
      </w:r>
      <w:r>
        <w:rPr>
          <w:sz w:val="28"/>
        </w:rPr>
      </w:r>
    </w:p>
    <w:p>
      <w:pPr>
        <w:pStyle w:val="para3"/>
        <w:numPr>
          <w:ilvl w:val="1"/>
          <w:numId w:val="5"/>
        </w:numPr>
        <w:ind w:left="114" w:right="387" w:firstLine="709"/>
        <w:spacing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Заявка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на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соискание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по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(Приложение)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и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себя следующую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информацию: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line="342" w:lineRule="exact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Номинация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проект;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4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Название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para3"/>
        <w:numPr>
          <w:ilvl w:val="0"/>
          <w:numId w:val="9"/>
        </w:numPr>
        <w:ind w:left="1106" w:hanging="284"/>
        <w:spacing w:before="25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Автор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(ФИО,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должность);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4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Проблематика</w:t>
      </w:r>
      <w:r>
        <w:rPr>
          <w:spacing w:val="-17" w:percent="85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para3"/>
        <w:numPr>
          <w:ilvl w:val="0"/>
          <w:numId w:val="9"/>
        </w:numPr>
        <w:ind w:left="1106" w:hanging="284"/>
        <w:spacing w:before="25"/>
        <w:tabs defTabSz="720">
          <w:tab w:val="left" w:pos="1107" w:leader="none"/>
        </w:tabs>
        <w:rPr>
          <w:sz w:val="28"/>
        </w:rPr>
      </w:pPr>
      <w:r>
        <w:rPr>
          <w:sz w:val="28"/>
        </w:rPr>
        <w:t>Цели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и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para3"/>
        <w:numPr>
          <w:ilvl w:val="0"/>
          <w:numId w:val="9"/>
        </w:numPr>
        <w:ind w:left="1106" w:hanging="284"/>
        <w:spacing w:before="24"/>
        <w:tabs defTabSz="720">
          <w:tab w:val="left" w:pos="1107" w:leader="none"/>
        </w:tabs>
        <w:rPr>
          <w:sz w:val="28"/>
        </w:rPr>
      </w:pPr>
      <w:r>
        <w:rPr>
          <w:sz w:val="28"/>
        </w:rPr>
        <w:t>Целевые</w:t>
      </w:r>
      <w:r>
        <w:rPr>
          <w:spacing w:val="-6" w:percent="95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проекта.</w:t>
      </w:r>
    </w:p>
    <w:p>
      <w:pPr>
        <w:pStyle w:val="para3"/>
        <w:numPr>
          <w:ilvl w:val="0"/>
          <w:numId w:val="9"/>
        </w:numPr>
        <w:ind w:left="114" w:right="389" w:firstLine="709"/>
        <w:spacing w:before="25" w:line="257" w:lineRule="auto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Описание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(общая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о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проекте,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этапы</w:t>
      </w:r>
      <w:r>
        <w:rPr>
          <w:spacing w:val="37" w:percent="13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проекта);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3"/>
        <w:tabs defTabSz="720">
          <w:tab w:val="left" w:pos="1107" w:leader="none"/>
        </w:tabs>
        <w:rPr>
          <w:sz w:val="28"/>
        </w:rPr>
      </w:pPr>
      <w:r>
        <w:rPr>
          <w:sz w:val="28"/>
        </w:rPr>
        <w:t>Территория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реализации проекта;</w:t>
      </w:r>
    </w:p>
    <w:p>
      <w:pPr>
        <w:pStyle w:val="para3"/>
        <w:numPr>
          <w:ilvl w:val="0"/>
          <w:numId w:val="9"/>
        </w:numPr>
        <w:ind w:left="1106" w:hanging="284"/>
        <w:spacing w:before="25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Показатели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(количественные/качественные);</w:t>
      </w:r>
    </w:p>
    <w:p>
      <w:pPr>
        <w:pStyle w:val="para3"/>
        <w:numPr>
          <w:ilvl w:val="0"/>
          <w:numId w:val="9"/>
        </w:numPr>
        <w:ind w:left="1106" w:hanging="284"/>
        <w:spacing w:before="24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Данные,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проекта;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5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Контактная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информация.</w:t>
      </w:r>
    </w:p>
    <w:p>
      <w:pPr>
        <w:pStyle w:val="para3"/>
        <w:numPr>
          <w:ilvl w:val="1"/>
          <w:numId w:val="5"/>
        </w:numPr>
        <w:ind w:left="114" w:right="388" w:firstLine="709"/>
        <w:spacing w:before="25"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Описание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(дополнительные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заявке)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62" w:percent="155"/>
          <w:sz w:val="28"/>
        </w:rPr>
        <w:t xml:space="preserve"> </w:t>
      </w:r>
      <w:r>
        <w:rPr>
          <w:sz w:val="28"/>
        </w:rPr>
        <w:t>объём</w:t>
      </w:r>
      <w:r>
        <w:rPr>
          <w:spacing w:val="63" w:percent="156"/>
          <w:sz w:val="28"/>
        </w:rPr>
        <w:t xml:space="preserve"> </w:t>
      </w:r>
      <w:r>
        <w:rPr>
          <w:sz w:val="28"/>
        </w:rPr>
        <w:t>стандартных</w:t>
      </w:r>
      <w:r>
        <w:rPr>
          <w:spacing w:val="63" w:percent="156"/>
          <w:sz w:val="28"/>
        </w:rPr>
        <w:t xml:space="preserve"> </w:t>
      </w:r>
      <w:r>
        <w:rPr>
          <w:sz w:val="28"/>
        </w:rPr>
        <w:t>10</w:t>
      </w:r>
      <w:r>
        <w:rPr>
          <w:spacing w:val="63" w:percent="156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63" w:percent="156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64" w:percent="157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63" w:percent="156"/>
          <w:sz w:val="28"/>
        </w:rPr>
        <w:t xml:space="preserve"> </w:t>
      </w:r>
      <w:r>
        <w:rPr>
          <w:sz w:val="28"/>
        </w:rPr>
        <w:t>А4</w:t>
      </w:r>
      <w:r>
        <w:rPr>
          <w:spacing w:val="63" w:percent="156"/>
          <w:sz w:val="28"/>
        </w:rPr>
        <w:t xml:space="preserve"> </w:t>
      </w:r>
      <w:r>
        <w:rPr>
          <w:sz w:val="28"/>
        </w:rPr>
        <w:t>(иллюстрации</w:t>
      </w:r>
      <w:r>
        <w:rPr>
          <w:sz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020" w:top="1040" w:right="46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114" w:right="387"/>
        <w:spacing w:before="76" w:line="259" w:lineRule="auto"/>
        <w:jc w:val="both"/>
      </w:pPr>
      <w:r>
        <w:t>приветствуются),</w:t>
      </w:r>
      <w:r>
        <w:rPr>
          <w:spacing w:val="1" w:percent="101"/>
        </w:rPr>
        <w:t xml:space="preserve"> </w:t>
      </w:r>
      <w:r>
        <w:t>презентация</w:t>
      </w:r>
      <w:r>
        <w:rPr>
          <w:spacing w:val="1" w:percent="101"/>
        </w:rPr>
        <w:t xml:space="preserve"> </w:t>
      </w:r>
      <w:r>
        <w:t>к</w:t>
      </w:r>
      <w:r>
        <w:rPr>
          <w:spacing w:val="1" w:percent="101"/>
        </w:rPr>
        <w:t xml:space="preserve"> </w:t>
      </w:r>
      <w:r>
        <w:t>проекту</w:t>
      </w:r>
      <w:r>
        <w:rPr>
          <w:spacing w:val="1" w:percent="101"/>
        </w:rPr>
        <w:t xml:space="preserve"> </w:t>
      </w:r>
      <w:r>
        <w:t>оформляются</w:t>
      </w:r>
      <w:r>
        <w:rPr>
          <w:spacing w:val="1" w:percent="101"/>
        </w:rPr>
        <w:t xml:space="preserve"> </w:t>
      </w:r>
      <w:r>
        <w:t>в</w:t>
      </w:r>
      <w:r>
        <w:rPr>
          <w:spacing w:val="1" w:percent="101"/>
        </w:rPr>
        <w:t xml:space="preserve"> </w:t>
      </w:r>
      <w:r>
        <w:t>формате</w:t>
      </w:r>
      <w:r>
        <w:rPr>
          <w:spacing w:val="1" w:percent="101"/>
        </w:rPr>
        <w:t xml:space="preserve"> </w:t>
      </w:r>
      <w:r>
        <w:t>Power</w:t>
      </w:r>
      <w:r>
        <w:rPr>
          <w:spacing w:val="1" w:percent="101"/>
        </w:rPr>
        <w:t xml:space="preserve"> </w:t>
      </w:r>
      <w:r>
        <w:t>Point</w:t>
      </w:r>
      <w:r>
        <w:rPr>
          <w:spacing w:val="1" w:percent="101"/>
        </w:rPr>
        <w:t xml:space="preserve"> </w:t>
      </w:r>
      <w:r>
        <w:t>объемом не более 12 (двенадцати) слайдов (включая таблицы, диаграммы и пр.).</w:t>
      </w:r>
      <w:r>
        <w:rPr>
          <w:spacing w:val="1" w:percent="101"/>
        </w:rPr>
        <w:t xml:space="preserve"> </w:t>
      </w:r>
      <w:r>
        <w:t>Презентации</w:t>
      </w:r>
      <w:r>
        <w:rPr>
          <w:spacing w:val="-2" w:percent="98"/>
        </w:rPr>
        <w:t xml:space="preserve"> </w:t>
      </w:r>
      <w:r>
        <w:t>дублируются в</w:t>
      </w:r>
      <w:r>
        <w:rPr>
          <w:spacing w:val="-1" w:percent="99"/>
        </w:rPr>
        <w:t xml:space="preserve"> </w:t>
      </w:r>
      <w:r>
        <w:t>формате PDF.</w:t>
      </w:r>
    </w:p>
    <w:p>
      <w:pPr>
        <w:pStyle w:val="para1"/>
        <w:ind w:left="823"/>
        <w:spacing w:line="321" w:lineRule="exact"/>
      </w:pPr>
      <w:r>
        <w:t>Минимальный</w:t>
      </w:r>
      <w:r>
        <w:rPr>
          <w:spacing w:val="-2" w:percent="98"/>
        </w:rPr>
        <w:t xml:space="preserve"> </w:t>
      </w:r>
      <w:r>
        <w:t>размер</w:t>
      </w:r>
      <w:r>
        <w:rPr>
          <w:spacing w:val="-1" w:percent="99"/>
        </w:rPr>
        <w:t xml:space="preserve"> </w:t>
      </w:r>
      <w:r>
        <w:t>шрифта</w:t>
      </w:r>
      <w:r>
        <w:rPr>
          <w:spacing w:val="-1" w:percent="99"/>
        </w:rPr>
        <w:t xml:space="preserve"> </w:t>
      </w:r>
      <w:r>
        <w:t>–</w:t>
      </w:r>
      <w:r>
        <w:rPr>
          <w:spacing w:val="-1" w:percent="99"/>
        </w:rPr>
        <w:t xml:space="preserve"> </w:t>
      </w:r>
      <w:r>
        <w:t>12;</w:t>
      </w:r>
    </w:p>
    <w:p>
      <w:pPr>
        <w:pStyle w:val="para1"/>
        <w:ind w:left="823"/>
        <w:spacing w:before="25"/>
      </w:pPr>
      <w:r>
        <w:t>Минимальный</w:t>
      </w:r>
      <w:r>
        <w:rPr>
          <w:spacing w:val="-3" w:percent="97"/>
        </w:rPr>
        <w:t xml:space="preserve"> </w:t>
      </w:r>
      <w:r>
        <w:t>размер</w:t>
      </w:r>
      <w:r>
        <w:rPr>
          <w:spacing w:val="-3" w:percent="97"/>
        </w:rPr>
        <w:t xml:space="preserve"> </w:t>
      </w:r>
      <w:r>
        <w:t>межстрочного</w:t>
      </w:r>
      <w:r>
        <w:rPr>
          <w:spacing w:val="-2" w:percent="98"/>
        </w:rPr>
        <w:t xml:space="preserve"> </w:t>
      </w:r>
      <w:r>
        <w:t>интервала</w:t>
      </w:r>
      <w:r>
        <w:rPr>
          <w:spacing w:val="-4" w:percent="96"/>
        </w:rPr>
        <w:t xml:space="preserve"> </w:t>
      </w:r>
      <w:r>
        <w:t>–</w:t>
      </w:r>
      <w:r>
        <w:rPr>
          <w:spacing w:val="-2" w:percent="98"/>
        </w:rPr>
        <w:t xml:space="preserve"> </w:t>
      </w:r>
      <w:r>
        <w:t>1,5;</w:t>
      </w:r>
    </w:p>
    <w:p>
      <w:pPr>
        <w:pStyle w:val="para1"/>
        <w:ind w:left="823"/>
        <w:spacing w:before="26"/>
      </w:pPr>
      <w:r>
        <w:t>Минимальный</w:t>
      </w:r>
      <w:r>
        <w:rPr>
          <w:spacing w:val="24" w:percent="121"/>
        </w:rPr>
        <w:t xml:space="preserve"> </w:t>
      </w:r>
      <w:r>
        <w:t>размер</w:t>
      </w:r>
      <w:r>
        <w:rPr>
          <w:spacing w:val="24" w:percent="121"/>
        </w:rPr>
        <w:t xml:space="preserve"> </w:t>
      </w:r>
      <w:r>
        <w:t>печатного</w:t>
      </w:r>
      <w:r>
        <w:rPr>
          <w:spacing w:val="24" w:percent="121"/>
        </w:rPr>
        <w:t xml:space="preserve"> </w:t>
      </w:r>
      <w:r>
        <w:t>поля</w:t>
      </w:r>
      <w:r>
        <w:rPr>
          <w:spacing w:val="22" w:percent="120"/>
        </w:rPr>
        <w:t xml:space="preserve"> </w:t>
      </w:r>
      <w:r>
        <w:t>(по</w:t>
      </w:r>
      <w:r>
        <w:rPr>
          <w:spacing w:val="24" w:percent="121"/>
        </w:rPr>
        <w:t xml:space="preserve"> </w:t>
      </w:r>
      <w:r>
        <w:t>всем</w:t>
      </w:r>
      <w:r>
        <w:rPr>
          <w:spacing w:val="22" w:percent="120"/>
        </w:rPr>
        <w:t xml:space="preserve"> </w:t>
      </w:r>
      <w:r>
        <w:t>сторонам</w:t>
      </w:r>
      <w:r>
        <w:rPr>
          <w:spacing w:val="24" w:percent="121"/>
        </w:rPr>
        <w:t xml:space="preserve"> </w:t>
      </w:r>
      <w:r>
        <w:t>листа)</w:t>
      </w:r>
      <w:r>
        <w:rPr>
          <w:spacing w:val="22" w:percent="120"/>
        </w:rPr>
        <w:t xml:space="preserve"> </w:t>
      </w:r>
      <w:r>
        <w:t>–</w:t>
      </w:r>
      <w:r>
        <w:rPr>
          <w:spacing w:val="24" w:percent="121"/>
        </w:rPr>
        <w:t xml:space="preserve"> </w:t>
      </w:r>
      <w:r>
        <w:t>не</w:t>
      </w:r>
      <w:r>
        <w:rPr>
          <w:spacing w:val="22" w:percent="120"/>
        </w:rPr>
        <w:t xml:space="preserve"> </w:t>
      </w:r>
      <w:r>
        <w:t>менее</w:t>
      </w:r>
    </w:p>
    <w:p>
      <w:pPr>
        <w:pStyle w:val="para1"/>
        <w:ind w:left="114"/>
        <w:spacing w:before="25"/>
      </w:pPr>
      <w:r>
        <w:t>1,3 см.</w:t>
      </w:r>
    </w:p>
    <w:p>
      <w:pPr>
        <w:pStyle w:val="para1"/>
        <w:ind w:left="114" w:right="387" w:firstLine="709"/>
        <w:spacing w:before="26" w:line="259" w:lineRule="auto"/>
        <w:jc w:val="both"/>
      </w:pPr>
      <w:r>
        <w:t>Объём</w:t>
      </w:r>
      <w:r>
        <w:rPr>
          <w:spacing w:val="1" w:percent="101"/>
        </w:rPr>
        <w:t xml:space="preserve"> </w:t>
      </w:r>
      <w:r>
        <w:t>приложений</w:t>
      </w:r>
      <w:r>
        <w:rPr>
          <w:spacing w:val="1" w:percent="101"/>
        </w:rPr>
        <w:t xml:space="preserve"> </w:t>
      </w:r>
      <w:r>
        <w:t>и</w:t>
      </w:r>
      <w:r>
        <w:rPr>
          <w:spacing w:val="71" w:percent="163"/>
        </w:rPr>
        <w:t xml:space="preserve"> </w:t>
      </w:r>
      <w:r>
        <w:t>вспомогательных</w:t>
      </w:r>
      <w:r>
        <w:rPr>
          <w:spacing w:val="71" w:percent="163"/>
        </w:rPr>
        <w:t xml:space="preserve"> </w:t>
      </w:r>
      <w:r>
        <w:t>материалов</w:t>
      </w:r>
      <w:r>
        <w:rPr>
          <w:spacing w:val="71" w:percent="163"/>
        </w:rPr>
        <w:t xml:space="preserve"> </w:t>
      </w:r>
      <w:r>
        <w:t>к</w:t>
      </w:r>
      <w:r>
        <w:rPr>
          <w:spacing w:val="71" w:percent="163"/>
        </w:rPr>
        <w:t xml:space="preserve"> </w:t>
      </w:r>
      <w:r>
        <w:t>описанию</w:t>
      </w:r>
      <w:r>
        <w:rPr>
          <w:spacing w:val="71" w:percent="163"/>
        </w:rPr>
        <w:t xml:space="preserve"> </w:t>
      </w:r>
      <w:r>
        <w:t>проекта</w:t>
      </w:r>
      <w:r>
        <w:rPr>
          <w:spacing w:val="1" w:percent="101"/>
        </w:rPr>
        <w:t xml:space="preserve"> </w:t>
      </w:r>
      <w:r>
        <w:t>(в электронном виде) ограничивается 20 Мб и должен быть разумно-достаточным</w:t>
      </w:r>
      <w:r>
        <w:rPr>
          <w:spacing w:val="1" w:percent="101"/>
        </w:rPr>
        <w:t xml:space="preserve"> </w:t>
      </w:r>
      <w:r>
        <w:t>при</w:t>
      </w:r>
      <w:r>
        <w:rPr>
          <w:spacing w:val="-7" w:percent="94"/>
        </w:rPr>
        <w:t xml:space="preserve"> </w:t>
      </w:r>
      <w:r>
        <w:t>наилучшем</w:t>
      </w:r>
      <w:r>
        <w:rPr>
          <w:spacing w:val="-8" w:percent="93"/>
        </w:rPr>
        <w:t xml:space="preserve"> </w:t>
      </w:r>
      <w:r>
        <w:t>качестве</w:t>
      </w:r>
      <w:r>
        <w:rPr>
          <w:spacing w:val="-7" w:percent="94"/>
        </w:rPr>
        <w:t xml:space="preserve"> </w:t>
      </w:r>
      <w:r>
        <w:t>(иллюстрации,</w:t>
      </w:r>
      <w:r>
        <w:rPr>
          <w:spacing w:val="-8" w:percent="93"/>
        </w:rPr>
        <w:t xml:space="preserve"> </w:t>
      </w:r>
      <w:r>
        <w:t>копии</w:t>
      </w:r>
      <w:r>
        <w:rPr>
          <w:spacing w:val="-7" w:percent="94"/>
        </w:rPr>
        <w:t xml:space="preserve"> </w:t>
      </w:r>
      <w:r>
        <w:t>видео-</w:t>
      </w:r>
      <w:r>
        <w:rPr>
          <w:spacing w:val="-7" w:percent="94"/>
        </w:rPr>
        <w:t xml:space="preserve"> </w:t>
      </w:r>
      <w:r>
        <w:t>и</w:t>
      </w:r>
      <w:r>
        <w:rPr>
          <w:spacing w:val="-8" w:percent="93"/>
        </w:rPr>
        <w:t xml:space="preserve"> </w:t>
      </w:r>
      <w:r>
        <w:t>фотоматериалов,</w:t>
      </w:r>
      <w:r>
        <w:rPr>
          <w:spacing w:val="-8" w:percent="93"/>
        </w:rPr>
        <w:t xml:space="preserve"> </w:t>
      </w:r>
      <w:r>
        <w:t>печатные</w:t>
      </w:r>
      <w:r>
        <w:rPr>
          <w:spacing w:val="-56" w:percent="50"/>
        </w:rPr>
        <w:t xml:space="preserve"> </w:t>
      </w:r>
      <w:r>
        <w:t>и дизайнерские разработки, мобильные приложения, компьютерные программы,</w:t>
      </w:r>
      <w:r>
        <w:rPr>
          <w:spacing w:val="1" w:percent="101"/>
        </w:rPr>
        <w:t xml:space="preserve"> </w:t>
      </w:r>
      <w:r>
        <w:t>сценарии,</w:t>
      </w:r>
      <w:r>
        <w:rPr>
          <w:spacing w:val="1" w:percent="101"/>
        </w:rPr>
        <w:t xml:space="preserve"> </w:t>
      </w:r>
      <w:r>
        <w:t>краткое</w:t>
      </w:r>
      <w:r>
        <w:rPr>
          <w:spacing w:val="1" w:percent="101"/>
        </w:rPr>
        <w:t xml:space="preserve"> </w:t>
      </w:r>
      <w:r>
        <w:t>резюме</w:t>
      </w:r>
      <w:r>
        <w:rPr>
          <w:spacing w:val="1" w:percent="101"/>
        </w:rPr>
        <w:t xml:space="preserve"> </w:t>
      </w:r>
      <w:r>
        <w:t>исследований,</w:t>
      </w:r>
      <w:r>
        <w:rPr>
          <w:spacing w:val="1" w:percent="101"/>
        </w:rPr>
        <w:t xml:space="preserve"> </w:t>
      </w:r>
      <w:r>
        <w:t>фотоотчёты</w:t>
      </w:r>
      <w:r>
        <w:rPr>
          <w:spacing w:val="1" w:percent="101"/>
        </w:rPr>
        <w:t xml:space="preserve"> </w:t>
      </w:r>
      <w:r>
        <w:t>и</w:t>
      </w:r>
      <w:r>
        <w:rPr>
          <w:spacing w:val="1" w:percent="101"/>
        </w:rPr>
        <w:t xml:space="preserve"> </w:t>
      </w:r>
      <w:r>
        <w:t>другие</w:t>
      </w:r>
      <w:r>
        <w:rPr>
          <w:spacing w:val="1" w:percent="101"/>
        </w:rPr>
        <w:t xml:space="preserve"> </w:t>
      </w:r>
      <w:r>
        <w:t>наиболее</w:t>
      </w:r>
      <w:r>
        <w:rPr>
          <w:spacing w:val="1" w:percent="101"/>
        </w:rPr>
        <w:t xml:space="preserve"> </w:t>
      </w:r>
      <w:r>
        <w:t>репрезентативные</w:t>
      </w:r>
      <w:r>
        <w:rPr>
          <w:spacing w:val="-1" w:percent="99"/>
        </w:rPr>
        <w:t xml:space="preserve"> </w:t>
      </w:r>
      <w:r>
        <w:t>материалы и</w:t>
      </w:r>
      <w:r>
        <w:rPr>
          <w:spacing w:val="-1" w:percent="99"/>
        </w:rPr>
        <w:t xml:space="preserve"> </w:t>
      </w:r>
      <w:r>
        <w:t>данные).</w:t>
      </w:r>
    </w:p>
    <w:p>
      <w:pPr>
        <w:pStyle w:val="para3"/>
        <w:numPr>
          <w:ilvl w:val="1"/>
          <w:numId w:val="5"/>
        </w:numPr>
        <w:ind w:left="114" w:right="388" w:firstLine="709"/>
        <w:spacing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Заявки</w:t>
      </w:r>
      <w:r>
        <w:rPr>
          <w:spacing w:val="8" w:percent="107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9" w:percent="108"/>
          <w:sz w:val="28"/>
        </w:rPr>
        <w:t xml:space="preserve"> </w:t>
      </w:r>
      <w:r>
        <w:rPr>
          <w:sz w:val="28"/>
        </w:rPr>
        <w:t>на</w:t>
      </w:r>
      <w:r>
        <w:rPr>
          <w:spacing w:val="9" w:percent="108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9" w:percent="108"/>
          <w:sz w:val="28"/>
        </w:rPr>
        <w:t xml:space="preserve"> </w:t>
      </w:r>
      <w:r>
        <w:rPr>
          <w:sz w:val="28"/>
        </w:rPr>
        <w:t>адрес:</w:t>
      </w:r>
      <w:r>
        <w:rPr>
          <w:spacing w:val="10" w:percent="109"/>
          <w:sz w:val="28"/>
        </w:rPr>
        <w:t xml:space="preserve"> </w:t>
      </w:r>
      <w:hyperlink r:id="rId8" w:history="1">
        <w:r>
          <w:rPr>
            <w:b/>
            <w:sz w:val="28"/>
          </w:rPr>
          <w:t>slovo@fadn.gov.ru</w:t>
        </w:r>
      </w:hyperlink>
      <w:r>
        <w:rPr>
          <w:sz w:val="28"/>
        </w:rPr>
        <w:t>,</w:t>
      </w:r>
      <w:r>
        <w:rPr>
          <w:spacing w:val="9" w:percent="108"/>
          <w:sz w:val="28"/>
        </w:rPr>
        <w:t xml:space="preserve"> </w:t>
      </w:r>
      <w:r>
        <w:rPr>
          <w:sz w:val="28"/>
        </w:rPr>
        <w:t>в</w:t>
      </w:r>
      <w:r>
        <w:rPr>
          <w:spacing w:val="9" w:percent="108"/>
          <w:sz w:val="28"/>
        </w:rPr>
        <w:t xml:space="preserve"> </w:t>
      </w:r>
      <w:r>
        <w:rPr>
          <w:sz w:val="28"/>
        </w:rPr>
        <w:t>теме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указывается организация,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номинация.</w:t>
      </w:r>
      <w:r>
        <w:rPr>
          <w:sz w:val="28"/>
        </w:rPr>
      </w:r>
    </w:p>
    <w:p>
      <w:pPr>
        <w:pStyle w:val="para3"/>
        <w:numPr>
          <w:ilvl w:val="1"/>
          <w:numId w:val="5"/>
        </w:numPr>
        <w:ind w:left="1390" w:hanging="567"/>
        <w:spacing w:line="321" w:lineRule="exact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Заявки,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на</w:t>
      </w:r>
      <w:r>
        <w:rPr>
          <w:spacing w:val="-9" w:percent="92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не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и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не</w:t>
      </w:r>
      <w:r>
        <w:rPr>
          <w:spacing w:val="-8" w:percent="93"/>
          <w:sz w:val="28"/>
        </w:rPr>
        <w:t xml:space="preserve"> </w:t>
      </w:r>
      <w:r>
        <w:rPr>
          <w:sz w:val="28"/>
        </w:rPr>
        <w:t>рецензируются.</w:t>
      </w:r>
      <w:r>
        <w:rPr>
          <w:sz w:val="28"/>
        </w:rPr>
      </w:r>
    </w:p>
    <w:p>
      <w:pPr>
        <w:pStyle w:val="para3"/>
        <w:numPr>
          <w:ilvl w:val="1"/>
          <w:numId w:val="5"/>
        </w:numPr>
        <w:ind w:left="114" w:right="389" w:firstLine="709"/>
        <w:spacing w:before="24" w:line="259" w:lineRule="auto"/>
        <w:tabs defTabSz="720">
          <w:tab w:val="left" w:pos="1390" w:leader="none"/>
          <w:tab w:val="left" w:pos="2768" w:leader="none"/>
          <w:tab w:val="left" w:pos="4720" w:leader="none"/>
          <w:tab w:val="left" w:pos="5654" w:leader="none"/>
          <w:tab w:val="left" w:pos="7169" w:leader="none"/>
          <w:tab w:val="left" w:pos="8089" w:leader="none"/>
          <w:tab w:val="left" w:pos="9192" w:leader="none"/>
        </w:tabs>
        <w:rPr>
          <w:sz w:val="28"/>
        </w:rPr>
      </w:pPr>
      <w:r>
        <w:rPr>
          <w:sz w:val="28"/>
        </w:rPr>
        <w:t>Проекты,</w:t>
        <w:tab/>
        <w:t>направленные</w:t>
        <w:tab/>
        <w:t>после</w:t>
        <w:tab/>
        <w:t>окончания</w:t>
        <w:tab/>
        <w:t>срока</w:t>
        <w:tab/>
        <w:t>подачи</w:t>
        <w:tab/>
      </w:r>
      <w:r>
        <w:rPr>
          <w:spacing w:val="-1" w:percent="99"/>
          <w:sz w:val="28"/>
        </w:rPr>
        <w:t>заявок,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на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Конкурс не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допускаются.</w:t>
      </w:r>
    </w:p>
    <w:p>
      <w:pPr>
        <w:pStyle w:val="para1"/>
        <w:spacing w:before="1"/>
        <w:rPr>
          <w:sz w:val="30"/>
        </w:rPr>
      </w:pPr>
      <w:r>
        <w:rPr>
          <w:sz w:val="30"/>
        </w:rPr>
      </w:r>
    </w:p>
    <w:p>
      <w:pPr>
        <w:pStyle w:val="para2"/>
        <w:numPr>
          <w:ilvl w:val="0"/>
          <w:numId w:val="12"/>
        </w:numPr>
        <w:ind w:left="3504" w:hanging="285"/>
        <w:tabs defTabSz="720">
          <w:tab w:val="left" w:pos="3505" w:leader="none"/>
        </w:tabs>
      </w:pPr>
      <w:r>
        <w:t>Экспертный</w:t>
      </w:r>
      <w:r>
        <w:rPr>
          <w:spacing w:val="-4" w:percent="97"/>
        </w:rPr>
        <w:t xml:space="preserve"> </w:t>
      </w:r>
      <w:r>
        <w:t>совет</w:t>
      </w:r>
      <w:r>
        <w:rPr>
          <w:spacing w:val="-2" w:percent="98"/>
        </w:rPr>
        <w:t xml:space="preserve"> </w:t>
      </w:r>
      <w:r>
        <w:t>Премии</w:t>
      </w:r>
    </w:p>
    <w:p>
      <w:pPr>
        <w:pStyle w:val="para3"/>
        <w:numPr>
          <w:ilvl w:val="1"/>
          <w:numId w:val="4"/>
        </w:numPr>
        <w:ind w:left="114" w:right="389" w:firstLine="709"/>
        <w:spacing w:before="266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Для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совет Премии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Экспертный совет).</w:t>
      </w:r>
      <w:r>
        <w:rPr>
          <w:sz w:val="28"/>
        </w:rPr>
      </w:r>
    </w:p>
    <w:p>
      <w:pPr>
        <w:pStyle w:val="para3"/>
        <w:numPr>
          <w:ilvl w:val="1"/>
          <w:numId w:val="4"/>
        </w:numPr>
        <w:ind w:left="114" w:right="387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культуры, а также общественные деятели.</w:t>
      </w:r>
      <w:r>
        <w:rPr>
          <w:sz w:val="28"/>
        </w:rPr>
      </w:r>
    </w:p>
    <w:p>
      <w:pPr>
        <w:pStyle w:val="para3"/>
        <w:numPr>
          <w:ilvl w:val="1"/>
          <w:numId w:val="4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Соглашаясь на работу в Экспертном совете, эксперты автоматически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Положения.</w:t>
      </w:r>
      <w:r>
        <w:rPr>
          <w:sz w:val="28"/>
        </w:rPr>
      </w:r>
    </w:p>
    <w:p>
      <w:pPr>
        <w:pStyle w:val="para3"/>
        <w:numPr>
          <w:ilvl w:val="1"/>
          <w:numId w:val="4"/>
        </w:numPr>
        <w:ind w:left="114" w:right="387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Эксперты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свою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руководствуясь исключительно личным профессиональным опытом и настоящим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Положением.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подотчетен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никаким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лицам.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Вмешательство третьих лиц в содержательную деятельность Экспертного совета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допускается.</w:t>
      </w:r>
      <w:r>
        <w:rPr>
          <w:sz w:val="28"/>
        </w:rPr>
      </w:r>
    </w:p>
    <w:p>
      <w:pPr>
        <w:pStyle w:val="para3"/>
        <w:numPr>
          <w:ilvl w:val="1"/>
          <w:numId w:val="4"/>
        </w:numPr>
        <w:ind w:left="114" w:right="387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Член Экспертного совета не может оценивать проекты в номинации,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если   в   ней   заявлен   проект,   к   которому   он   (или   организация,   которую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он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представляет)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имеет прямое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отношение.</w:t>
      </w:r>
      <w:r>
        <w:rPr>
          <w:sz w:val="28"/>
        </w:rPr>
      </w:r>
    </w:p>
    <w:p>
      <w:pPr>
        <w:pStyle w:val="para1"/>
        <w:spacing w:before="10"/>
        <w:rPr>
          <w:sz w:val="29"/>
        </w:rPr>
      </w:pPr>
      <w:r>
        <w:rPr>
          <w:sz w:val="29"/>
        </w:rPr>
      </w:r>
    </w:p>
    <w:p>
      <w:pPr>
        <w:pStyle w:val="para2"/>
        <w:numPr>
          <w:ilvl w:val="0"/>
          <w:numId w:val="12"/>
        </w:numPr>
        <w:ind w:left="2853" w:right="3079" w:hanging="49"/>
        <w:spacing w:line="259" w:lineRule="auto"/>
        <w:tabs defTabSz="720">
          <w:tab w:val="left" w:pos="3089" w:leader="none"/>
        </w:tabs>
      </w:pPr>
      <w:r>
        <w:t>Порядок рассмотрения проектов,</w:t>
      </w:r>
      <w:r>
        <w:rPr>
          <w:spacing w:val="-60" w:percent="50"/>
        </w:rPr>
        <w:t xml:space="preserve"> </w:t>
      </w:r>
      <w:r>
        <w:t>выдвинутых</w:t>
      </w:r>
      <w:r>
        <w:rPr>
          <w:spacing w:val="-4" w:percent="97"/>
        </w:rPr>
        <w:t xml:space="preserve"> </w:t>
      </w:r>
      <w:r>
        <w:t>на</w:t>
      </w:r>
      <w:r>
        <w:rPr>
          <w:spacing w:val="-4" w:percent="97"/>
        </w:rPr>
        <w:t xml:space="preserve"> </w:t>
      </w:r>
      <w:r>
        <w:t>соискание</w:t>
      </w:r>
      <w:r>
        <w:rPr>
          <w:spacing w:val="-4" w:percent="97"/>
        </w:rPr>
        <w:t xml:space="preserve"> </w:t>
      </w:r>
      <w:r>
        <w:t>Премии</w:t>
      </w:r>
    </w:p>
    <w:p>
      <w:pPr>
        <w:pStyle w:val="para3"/>
        <w:numPr>
          <w:ilvl w:val="1"/>
          <w:numId w:val="3"/>
        </w:numPr>
        <w:ind w:left="114" w:right="388" w:firstLine="709"/>
        <w:spacing w:before="239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После завершения сбора заявок Организаторы Конкурса обеспсечивают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оценку заявок, допущенных к Конкурсу.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020" w:top="1040" w:right="46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3"/>
        <w:numPr>
          <w:ilvl w:val="1"/>
          <w:numId w:val="3"/>
        </w:numPr>
        <w:ind w:left="114" w:right="388" w:firstLine="709"/>
        <w:spacing w:before="76"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Организаторы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73" w:percent="165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73" w:percent="165"/>
          <w:sz w:val="28"/>
        </w:rPr>
        <w:t xml:space="preserve"> </w:t>
      </w:r>
      <w:r>
        <w:rPr>
          <w:sz w:val="28"/>
        </w:rPr>
        <w:t>шорт-лист</w:t>
      </w:r>
      <w:r>
        <w:rPr>
          <w:spacing w:val="73" w:percent="165"/>
          <w:sz w:val="28"/>
        </w:rPr>
        <w:t xml:space="preserve"> </w:t>
      </w:r>
      <w:r>
        <w:rPr>
          <w:sz w:val="28"/>
        </w:rPr>
        <w:t>(список</w:t>
      </w:r>
      <w:r>
        <w:rPr>
          <w:spacing w:val="73" w:percent="165"/>
          <w:sz w:val="28"/>
        </w:rPr>
        <w:t xml:space="preserve"> </w:t>
      </w:r>
      <w:r>
        <w:rPr>
          <w:sz w:val="28"/>
        </w:rPr>
        <w:t>финалистов)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Премии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(до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10 проектов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номинации).</w:t>
      </w:r>
      <w:r>
        <w:rPr>
          <w:sz w:val="28"/>
        </w:rPr>
      </w:r>
    </w:p>
    <w:p>
      <w:pPr>
        <w:pStyle w:val="para3"/>
        <w:numPr>
          <w:ilvl w:val="1"/>
          <w:numId w:val="3"/>
        </w:numPr>
        <w:ind w:left="114" w:right="388" w:firstLine="709"/>
        <w:spacing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Члены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6" w:percent="150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56" w:percent="150"/>
          <w:sz w:val="28"/>
        </w:rPr>
        <w:t xml:space="preserve"> </w:t>
      </w:r>
      <w:r>
        <w:rPr>
          <w:sz w:val="28"/>
        </w:rPr>
        <w:t>и</w:t>
      </w:r>
      <w:r>
        <w:rPr>
          <w:spacing w:val="56" w:percent="15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5" w:percent="149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шорт-лист.</w:t>
      </w:r>
      <w:r>
        <w:rPr>
          <w:sz w:val="28"/>
        </w:rPr>
      </w:r>
    </w:p>
    <w:p>
      <w:pPr>
        <w:pStyle w:val="para3"/>
        <w:numPr>
          <w:ilvl w:val="1"/>
          <w:numId w:val="3"/>
        </w:numPr>
        <w:ind w:left="114" w:right="388" w:firstLine="709"/>
        <w:spacing w:line="259" w:lineRule="auto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Голосование</w:t>
      </w:r>
      <w:r>
        <w:rPr>
          <w:spacing w:val="3" w:percent="10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" w:percent="10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3" w:percent="103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3" w:percent="10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" w:percent="103"/>
          <w:sz w:val="28"/>
        </w:rPr>
        <w:t xml:space="preserve"> </w:t>
      </w:r>
      <w:r>
        <w:rPr>
          <w:sz w:val="28"/>
        </w:rPr>
        <w:t>путём</w:t>
      </w:r>
      <w:r>
        <w:rPr>
          <w:spacing w:val="3" w:percent="10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следующим критериям: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4" w:right="388" w:firstLine="709"/>
        <w:spacing w:line="257" w:lineRule="auto"/>
        <w:tabs defTabSz="720">
          <w:tab w:val="left" w:pos="1107" w:leader="none"/>
        </w:tabs>
        <w:rPr>
          <w:sz w:val="28"/>
        </w:rPr>
      </w:pPr>
      <w:r>
        <w:rPr>
          <w:sz w:val="28"/>
        </w:rPr>
        <w:t>Связь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целей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и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задач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с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4" w:percent="104"/>
          <w:sz w:val="28"/>
        </w:rPr>
        <w:t xml:space="preserve"> </w:t>
      </w:r>
      <w:r>
        <w:rPr>
          <w:sz w:val="28"/>
        </w:rPr>
        <w:t>и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развития языкового многообразия страны/региона;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Аналитическая</w:t>
      </w:r>
      <w:r>
        <w:rPr>
          <w:spacing w:val="-6" w:percent="95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-6" w:percent="95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para3"/>
        <w:numPr>
          <w:ilvl w:val="0"/>
          <w:numId w:val="9"/>
        </w:numPr>
        <w:ind w:left="1106" w:hanging="284"/>
        <w:spacing w:before="24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Инновационность,</w:t>
      </w:r>
      <w:r>
        <w:rPr>
          <w:spacing w:val="-7" w:percent="94"/>
          <w:sz w:val="28"/>
        </w:rPr>
        <w:t xml:space="preserve"> </w:t>
      </w:r>
      <w:r>
        <w:rPr>
          <w:sz w:val="28"/>
        </w:rPr>
        <w:t>оригинальность</w:t>
      </w:r>
      <w:r>
        <w:rPr>
          <w:spacing w:val="-6" w:percent="95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и</w:t>
      </w:r>
      <w:r>
        <w:rPr>
          <w:spacing w:val="-6" w:percent="9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проекта;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5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Качество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проекта;</w:t>
      </w:r>
    </w:p>
    <w:p>
      <w:pPr>
        <w:pStyle w:val="para3"/>
        <w:numPr>
          <w:ilvl w:val="0"/>
          <w:numId w:val="9"/>
        </w:numPr>
        <w:ind w:left="1106" w:hanging="284"/>
        <w:spacing w:before="24"/>
        <w:tabs defTabSz="720">
          <w:tab w:val="left" w:pos="1107" w:leader="none"/>
        </w:tabs>
        <w:rPr>
          <w:sz w:val="28"/>
        </w:rPr>
      </w:pPr>
      <w:r>
        <w:rPr>
          <w:sz w:val="28"/>
        </w:rPr>
        <w:t>Достижение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задач;</w:t>
      </w:r>
      <w:r>
        <w:rPr>
          <w:sz w:val="28"/>
        </w:rPr>
      </w:r>
    </w:p>
    <w:p>
      <w:pPr>
        <w:pStyle w:val="para3"/>
        <w:numPr>
          <w:ilvl w:val="0"/>
          <w:numId w:val="9"/>
        </w:numPr>
        <w:ind w:left="1106" w:hanging="284"/>
        <w:spacing w:before="25"/>
        <w:tabs defTabSz="720">
          <w:tab w:val="left" w:pos="1107" w:leader="none"/>
        </w:tabs>
        <w:rPr>
          <w:sz w:val="28"/>
        </w:rPr>
      </w:pPr>
      <w:r>
        <w:rPr>
          <w:sz w:val="28"/>
        </w:rPr>
        <w:t>Социальная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и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общенациональная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проекта;</w:t>
      </w:r>
      <w:r>
        <w:rPr>
          <w:sz w:val="28"/>
        </w:rPr>
      </w:r>
    </w:p>
    <w:p>
      <w:pPr>
        <w:pStyle w:val="para1"/>
        <w:ind w:left="823"/>
        <w:spacing w:before="24"/>
      </w:pPr>
      <w:r>
        <w:t>7.6.</w:t>
      </w:r>
      <w:r>
        <w:rPr>
          <w:spacing w:val="4" w:percent="104"/>
        </w:rPr>
        <w:t xml:space="preserve"> </w:t>
      </w:r>
      <w:r>
        <w:t>Методика</w:t>
      </w:r>
      <w:r>
        <w:rPr>
          <w:spacing w:val="-3" w:percent="97"/>
        </w:rPr>
        <w:t xml:space="preserve"> </w:t>
      </w:r>
      <w:r>
        <w:t>оценки</w:t>
      </w:r>
      <w:r>
        <w:rPr>
          <w:spacing w:val="-1" w:percent="99"/>
        </w:rPr>
        <w:t xml:space="preserve"> </w:t>
      </w:r>
      <w:r>
        <w:t>заявок:</w:t>
      </w:r>
    </w:p>
    <w:p>
      <w:pPr>
        <w:pStyle w:val="para1"/>
        <w:ind w:left="114" w:right="388" w:firstLine="709"/>
        <w:spacing w:before="26" w:line="259" w:lineRule="auto"/>
        <w:jc w:val="both"/>
      </w:pPr>
      <w:r>
        <w:t>Каждый из вышеуказанных критериев оценивается членами Экспертного</w:t>
      </w:r>
      <w:r>
        <w:rPr>
          <w:spacing w:val="1" w:percent="101"/>
        </w:rPr>
        <w:t xml:space="preserve"> </w:t>
      </w:r>
      <w:r>
        <w:t>совета по 10-бальной шкале, где 1 (один) – наиболее низкое весовое значение</w:t>
      </w:r>
      <w:r>
        <w:rPr>
          <w:spacing w:val="1" w:percent="101"/>
        </w:rPr>
        <w:t xml:space="preserve"> </w:t>
      </w:r>
      <w:r>
        <w:t>оценки</w:t>
      </w:r>
      <w:r>
        <w:rPr>
          <w:spacing w:val="1" w:percent="101"/>
        </w:rPr>
        <w:t xml:space="preserve"> </w:t>
      </w:r>
      <w:r>
        <w:t>критерия,</w:t>
      </w:r>
      <w:r>
        <w:rPr>
          <w:spacing w:val="1" w:percent="101"/>
        </w:rPr>
        <w:t xml:space="preserve"> </w:t>
      </w:r>
      <w:r>
        <w:t>10</w:t>
      </w:r>
      <w:r>
        <w:rPr>
          <w:spacing w:val="1" w:percent="101"/>
        </w:rPr>
        <w:t xml:space="preserve"> </w:t>
      </w:r>
      <w:r>
        <w:t>(десять)</w:t>
      </w:r>
      <w:r>
        <w:rPr>
          <w:spacing w:val="1" w:percent="101"/>
        </w:rPr>
        <w:t xml:space="preserve"> </w:t>
      </w:r>
      <w:r>
        <w:t>–</w:t>
      </w:r>
      <w:r>
        <w:rPr>
          <w:spacing w:val="1" w:percent="101"/>
        </w:rPr>
        <w:t xml:space="preserve"> </w:t>
      </w:r>
      <w:r>
        <w:t>наиболее</w:t>
      </w:r>
      <w:r>
        <w:rPr>
          <w:spacing w:val="1" w:percent="101"/>
        </w:rPr>
        <w:t xml:space="preserve"> </w:t>
      </w:r>
      <w:r>
        <w:t>высокое</w:t>
      </w:r>
      <w:r>
        <w:rPr>
          <w:spacing w:val="1" w:percent="101"/>
        </w:rPr>
        <w:t xml:space="preserve"> </w:t>
      </w:r>
      <w:r>
        <w:t>весовое</w:t>
      </w:r>
      <w:r>
        <w:rPr>
          <w:spacing w:val="1" w:percent="101"/>
        </w:rPr>
        <w:t xml:space="preserve"> </w:t>
      </w:r>
      <w:r>
        <w:t>значение</w:t>
      </w:r>
      <w:r>
        <w:rPr>
          <w:spacing w:val="1" w:percent="101"/>
        </w:rPr>
        <w:t xml:space="preserve"> </w:t>
      </w:r>
      <w:r>
        <w:t>оценки</w:t>
      </w:r>
      <w:r>
        <w:rPr>
          <w:spacing w:val="1" w:percent="101"/>
        </w:rPr>
        <w:t xml:space="preserve"> </w:t>
      </w:r>
      <w:r>
        <w:t>критерия.</w:t>
      </w:r>
    </w:p>
    <w:p>
      <w:pPr>
        <w:pStyle w:val="para1"/>
        <w:ind w:left="114" w:right="387" w:firstLine="709"/>
        <w:spacing w:line="259" w:lineRule="auto"/>
        <w:jc w:val="both"/>
      </w:pPr>
      <w:r>
        <w:t>Максимальное</w:t>
      </w:r>
      <w:r>
        <w:rPr>
          <w:spacing w:val="-16" w:percent="86"/>
        </w:rPr>
        <w:t xml:space="preserve"> </w:t>
      </w:r>
      <w:r>
        <w:t>количество</w:t>
      </w:r>
      <w:r>
        <w:rPr>
          <w:spacing w:val="-16" w:percent="86"/>
        </w:rPr>
        <w:t xml:space="preserve"> </w:t>
      </w:r>
      <w:r>
        <w:t>баллов,</w:t>
      </w:r>
      <w:r>
        <w:rPr>
          <w:spacing w:val="-15" w:percent="87"/>
        </w:rPr>
        <w:t xml:space="preserve"> </w:t>
      </w:r>
      <w:r>
        <w:t>которое</w:t>
      </w:r>
      <w:r>
        <w:rPr>
          <w:spacing w:val="-16" w:percent="86"/>
        </w:rPr>
        <w:t xml:space="preserve"> </w:t>
      </w:r>
      <w:r>
        <w:t>проект</w:t>
      </w:r>
      <w:r>
        <w:rPr>
          <w:spacing w:val="-15" w:percent="87"/>
        </w:rPr>
        <w:t xml:space="preserve"> </w:t>
      </w:r>
      <w:r>
        <w:t>может</w:t>
      </w:r>
      <w:r>
        <w:rPr>
          <w:spacing w:val="-16" w:percent="86"/>
        </w:rPr>
        <w:t xml:space="preserve"> </w:t>
      </w:r>
      <w:r>
        <w:t>получить</w:t>
      </w:r>
      <w:r>
        <w:rPr>
          <w:spacing w:val="-15" w:percent="87"/>
        </w:rPr>
        <w:t xml:space="preserve"> </w:t>
      </w:r>
      <w:r>
        <w:t>по</w:t>
      </w:r>
      <w:r>
        <w:rPr>
          <w:spacing w:val="-16" w:percent="86"/>
        </w:rPr>
        <w:t xml:space="preserve"> </w:t>
      </w:r>
      <w:r>
        <w:t>итогам</w:t>
      </w:r>
      <w:r>
        <w:rPr>
          <w:spacing w:val="-56" w:percent="50"/>
        </w:rPr>
        <w:t xml:space="preserve"> </w:t>
      </w:r>
      <w:r>
        <w:t>голосования</w:t>
      </w:r>
      <w:r>
        <w:rPr>
          <w:spacing w:val="1" w:percent="101"/>
        </w:rPr>
        <w:t xml:space="preserve"> </w:t>
      </w:r>
      <w:r>
        <w:t>от</w:t>
      </w:r>
      <w:r>
        <w:rPr>
          <w:spacing w:val="1" w:percent="101"/>
        </w:rPr>
        <w:t xml:space="preserve"> </w:t>
      </w:r>
      <w:r>
        <w:t>каждого</w:t>
      </w:r>
      <w:r>
        <w:rPr>
          <w:spacing w:val="1" w:percent="101"/>
        </w:rPr>
        <w:t xml:space="preserve"> </w:t>
      </w:r>
      <w:r>
        <w:t>члена</w:t>
      </w:r>
      <w:r>
        <w:rPr>
          <w:spacing w:val="1" w:percent="101"/>
        </w:rPr>
        <w:t xml:space="preserve"> </w:t>
      </w:r>
      <w:r>
        <w:t>Экспертного</w:t>
      </w:r>
      <w:r>
        <w:rPr>
          <w:spacing w:val="1" w:percent="101"/>
        </w:rPr>
        <w:t xml:space="preserve"> </w:t>
      </w:r>
      <w:r>
        <w:t>совета,</w:t>
      </w:r>
      <w:r>
        <w:rPr>
          <w:spacing w:val="1" w:percent="101"/>
        </w:rPr>
        <w:t xml:space="preserve"> </w:t>
      </w:r>
      <w:r>
        <w:t>может</w:t>
      </w:r>
      <w:r>
        <w:rPr>
          <w:spacing w:val="1" w:percent="101"/>
        </w:rPr>
        <w:t xml:space="preserve"> </w:t>
      </w:r>
      <w:r>
        <w:t>составлять</w:t>
      </w:r>
      <w:r>
        <w:rPr>
          <w:spacing w:val="1" w:percent="101"/>
        </w:rPr>
        <w:t xml:space="preserve"> </w:t>
      </w:r>
      <w:r>
        <w:t>60.</w:t>
      </w:r>
      <w:r>
        <w:rPr>
          <w:spacing w:val="1" w:percent="101"/>
        </w:rPr>
        <w:t xml:space="preserve"> </w:t>
      </w:r>
      <w:r>
        <w:t>Количество</w:t>
      </w:r>
      <w:r>
        <w:rPr>
          <w:spacing w:val="1" w:percent="101"/>
        </w:rPr>
        <w:t xml:space="preserve"> </w:t>
      </w:r>
      <w:r>
        <w:t>баллов</w:t>
      </w:r>
      <w:r>
        <w:rPr>
          <w:spacing w:val="1" w:percent="101"/>
        </w:rPr>
        <w:t xml:space="preserve"> </w:t>
      </w:r>
      <w:r>
        <w:t>всех</w:t>
      </w:r>
      <w:r>
        <w:rPr>
          <w:spacing w:val="1" w:percent="101"/>
        </w:rPr>
        <w:t xml:space="preserve"> </w:t>
      </w:r>
      <w:r>
        <w:t>членов</w:t>
      </w:r>
      <w:r>
        <w:rPr>
          <w:spacing w:val="1" w:percent="101"/>
        </w:rPr>
        <w:t xml:space="preserve"> </w:t>
      </w:r>
      <w:r>
        <w:t>Экспертного</w:t>
      </w:r>
      <w:r>
        <w:rPr>
          <w:spacing w:val="1" w:percent="101"/>
        </w:rPr>
        <w:t xml:space="preserve"> </w:t>
      </w:r>
      <w:r>
        <w:t>совета</w:t>
      </w:r>
      <w:r>
        <w:rPr>
          <w:spacing w:val="1" w:percent="101"/>
        </w:rPr>
        <w:t xml:space="preserve"> </w:t>
      </w:r>
      <w:r>
        <w:t>по</w:t>
      </w:r>
      <w:r>
        <w:rPr>
          <w:spacing w:val="1" w:percent="101"/>
        </w:rPr>
        <w:t xml:space="preserve"> </w:t>
      </w:r>
      <w:r>
        <w:t>каждому</w:t>
      </w:r>
      <w:r>
        <w:rPr>
          <w:spacing w:val="1" w:percent="101"/>
        </w:rPr>
        <w:t xml:space="preserve"> </w:t>
      </w:r>
      <w:r>
        <w:t>соискателю</w:t>
      </w:r>
      <w:r>
        <w:rPr>
          <w:spacing w:val="1" w:percent="101"/>
        </w:rPr>
        <w:t xml:space="preserve"> </w:t>
      </w:r>
      <w:r>
        <w:t>суммируется.</w:t>
      </w:r>
    </w:p>
    <w:p>
      <w:pPr>
        <w:pStyle w:val="para1"/>
        <w:ind w:left="114" w:right="388" w:firstLine="709"/>
        <w:spacing w:line="259" w:lineRule="auto"/>
        <w:jc w:val="both"/>
      </w:pPr>
      <w:r>
        <w:t>8.5.</w:t>
      </w:r>
      <w:r>
        <w:rPr>
          <w:spacing w:val="1" w:percent="101"/>
        </w:rPr>
        <w:t xml:space="preserve"> </w:t>
      </w:r>
      <w:r>
        <w:t>Лауреатами</w:t>
      </w:r>
      <w:r>
        <w:rPr>
          <w:spacing w:val="1" w:percent="101"/>
        </w:rPr>
        <w:t xml:space="preserve"> </w:t>
      </w:r>
      <w:r>
        <w:t>номинаций</w:t>
      </w:r>
      <w:r>
        <w:rPr>
          <w:spacing w:val="1" w:percent="101"/>
        </w:rPr>
        <w:t xml:space="preserve"> </w:t>
      </w:r>
      <w:r>
        <w:t>Премии</w:t>
      </w:r>
      <w:r>
        <w:rPr>
          <w:spacing w:val="1" w:percent="101"/>
        </w:rPr>
        <w:t xml:space="preserve"> </w:t>
      </w:r>
      <w:r>
        <w:t>становятся</w:t>
      </w:r>
      <w:r>
        <w:rPr>
          <w:spacing w:val="1" w:percent="101"/>
        </w:rPr>
        <w:t xml:space="preserve"> </w:t>
      </w:r>
      <w:r>
        <w:t>заявки,</w:t>
      </w:r>
      <w:r>
        <w:rPr>
          <w:spacing w:val="1" w:percent="101"/>
        </w:rPr>
        <w:t xml:space="preserve"> </w:t>
      </w:r>
      <w:r>
        <w:t>которые</w:t>
      </w:r>
      <w:r>
        <w:rPr>
          <w:spacing w:val="1" w:percent="101"/>
        </w:rPr>
        <w:t xml:space="preserve"> </w:t>
      </w:r>
      <w:r>
        <w:t>набрали</w:t>
      </w:r>
      <w:r>
        <w:rPr>
          <w:spacing w:val="-56" w:percent="50"/>
        </w:rPr>
        <w:t xml:space="preserve"> </w:t>
      </w:r>
      <w:r>
        <w:t>наибольшее</w:t>
      </w:r>
      <w:r>
        <w:rPr>
          <w:spacing w:val="-2" w:percent="98"/>
        </w:rPr>
        <w:t xml:space="preserve"> </w:t>
      </w:r>
      <w:r>
        <w:t>количество</w:t>
      </w:r>
      <w:r>
        <w:rPr>
          <w:spacing w:val="-1" w:percent="99"/>
        </w:rPr>
        <w:t xml:space="preserve"> </w:t>
      </w:r>
      <w:r>
        <w:t>баллов,</w:t>
      </w:r>
      <w:r>
        <w:rPr>
          <w:spacing w:val="-1" w:percent="99"/>
        </w:rPr>
        <w:t xml:space="preserve"> </w:t>
      </w:r>
      <w:r>
        <w:t>присвоенных</w:t>
      </w:r>
      <w:r>
        <w:rPr>
          <w:spacing w:val="-1" w:percent="99"/>
        </w:rPr>
        <w:t xml:space="preserve"> </w:t>
      </w:r>
      <w:r>
        <w:t>членами</w:t>
      </w:r>
      <w:r>
        <w:rPr>
          <w:spacing w:val="-1" w:percent="99"/>
        </w:rPr>
        <w:t xml:space="preserve"> </w:t>
      </w:r>
      <w:r>
        <w:t>Экспертного</w:t>
      </w:r>
      <w:r>
        <w:rPr>
          <w:spacing w:val="-1" w:percent="99"/>
        </w:rPr>
        <w:t xml:space="preserve"> </w:t>
      </w:r>
      <w:r>
        <w:t>совета.</w:t>
      </w:r>
    </w:p>
    <w:p>
      <w:pPr>
        <w:pStyle w:val="para1"/>
        <w:spacing w:before="11"/>
        <w:rPr>
          <w:sz w:val="29"/>
        </w:rPr>
      </w:pPr>
      <w:r>
        <w:rPr>
          <w:sz w:val="29"/>
        </w:rPr>
      </w:r>
    </w:p>
    <w:p>
      <w:pPr>
        <w:pStyle w:val="para2"/>
        <w:numPr>
          <w:ilvl w:val="0"/>
          <w:numId w:val="12"/>
        </w:numPr>
        <w:ind w:left="4070" w:hanging="285"/>
        <w:tabs defTabSz="720">
          <w:tab w:val="left" w:pos="4071" w:leader="none"/>
        </w:tabs>
      </w:pPr>
      <w:r>
        <w:t>Вручение</w:t>
      </w:r>
      <w:r>
        <w:rPr>
          <w:spacing w:val="-1" w:percent="99"/>
        </w:rPr>
        <w:t xml:space="preserve"> </w:t>
      </w:r>
      <w:r>
        <w:t>Премии</w:t>
      </w:r>
    </w:p>
    <w:p>
      <w:pPr>
        <w:pStyle w:val="para3"/>
        <w:numPr>
          <w:ilvl w:val="1"/>
          <w:numId w:val="2"/>
        </w:numPr>
        <w:ind w:left="114" w:right="388" w:firstLine="709"/>
        <w:spacing w:before="265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Организаторы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объявляют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Премии,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информирует их о порядке вручения награды согласно контактной информации,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указанной в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заявке.</w:t>
      </w:r>
      <w:r>
        <w:rPr>
          <w:sz w:val="28"/>
        </w:rPr>
      </w:r>
    </w:p>
    <w:p>
      <w:pPr>
        <w:pStyle w:val="para3"/>
        <w:numPr>
          <w:ilvl w:val="1"/>
          <w:numId w:val="2"/>
        </w:numPr>
        <w:ind w:left="1390" w:hanging="567"/>
        <w:spacing w:line="321" w:lineRule="exact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Итоги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на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4" w:percent="9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ФАДН</w:t>
      </w:r>
      <w:r>
        <w:rPr>
          <w:spacing w:val="-3" w:percent="97"/>
          <w:sz w:val="28"/>
        </w:rPr>
        <w:t xml:space="preserve"> </w:t>
      </w:r>
      <w:r>
        <w:rPr>
          <w:sz w:val="28"/>
        </w:rPr>
        <w:t>России.</w:t>
      </w:r>
      <w:r>
        <w:rPr>
          <w:sz w:val="28"/>
        </w:rPr>
      </w:r>
    </w:p>
    <w:p>
      <w:pPr>
        <w:pStyle w:val="para3"/>
        <w:numPr>
          <w:ilvl w:val="1"/>
          <w:numId w:val="2"/>
        </w:numPr>
        <w:ind w:left="114" w:right="390" w:firstLine="709"/>
        <w:spacing w:before="26"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Лауреату Премии в каждой номинации вручается диплом и памятный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подарок.</w:t>
      </w:r>
    </w:p>
    <w:p>
      <w:pPr>
        <w:pStyle w:val="para3"/>
        <w:numPr>
          <w:ilvl w:val="1"/>
          <w:numId w:val="2"/>
        </w:numPr>
        <w:ind w:left="114" w:right="388" w:firstLine="709"/>
        <w:spacing w:line="259" w:lineRule="auto"/>
        <w:jc w:val="both"/>
        <w:tabs defTabSz="720">
          <w:tab w:val="left" w:pos="1390" w:leader="none"/>
        </w:tabs>
        <w:rPr>
          <w:sz w:val="28"/>
        </w:rPr>
      </w:pPr>
      <w:r>
        <w:rPr>
          <w:sz w:val="28"/>
        </w:rPr>
        <w:t>Если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лауреат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не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на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-56" w:percent="50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дипломов,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и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памятный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высылается</w:t>
      </w:r>
      <w:r>
        <w:rPr>
          <w:spacing w:val="71" w:percent="163"/>
          <w:sz w:val="28"/>
        </w:rPr>
        <w:t xml:space="preserve"> </w:t>
      </w:r>
      <w:r>
        <w:rPr>
          <w:sz w:val="28"/>
        </w:rPr>
        <w:t>ему</w:t>
      </w:r>
      <w:r>
        <w:rPr>
          <w:spacing w:val="1" w:percent="101"/>
          <w:sz w:val="28"/>
        </w:rPr>
        <w:t xml:space="preserve"> </w:t>
      </w:r>
      <w:r>
        <w:rPr>
          <w:sz w:val="28"/>
        </w:rPr>
        <w:t>в</w:t>
      </w:r>
      <w:r>
        <w:rPr>
          <w:spacing w:val="-2" w:percent="9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определяемом по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соглашению с</w:t>
      </w:r>
      <w:r>
        <w:rPr>
          <w:spacing w:val="-1" w:percent="99"/>
          <w:sz w:val="28"/>
        </w:rPr>
        <w:t xml:space="preserve"> </w:t>
      </w:r>
      <w:r>
        <w:rPr>
          <w:sz w:val="28"/>
        </w:rPr>
        <w:t>ним.</w:t>
      </w:r>
      <w:r>
        <w:rPr>
          <w:sz w:val="2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40" w:w="11910"/>
          <w:pgMar w:left="1020" w:top="1040" w:right="460" w:bottom="280" w:header="0" w:footer="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114" w:right="388"/>
        <w:spacing w:before="76"/>
        <w:jc w:val="right"/>
      </w:pPr>
      <w:r>
        <w:t>Приложение</w:t>
      </w:r>
    </w:p>
    <w:p>
      <w:pPr>
        <w:pStyle w:val="para2"/>
        <w:ind w:left="284" w:right="557" w:firstLine="0"/>
        <w:spacing w:before="25"/>
        <w:jc w:val="center"/>
      </w:pPr>
      <w:r>
        <w:t>ЗАЯВКА</w:t>
      </w:r>
    </w:p>
    <w:p>
      <w:pPr>
        <w:ind w:left="283" w:right="557"/>
        <w:spacing w:before="2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2" w:percent="9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«Всероссийская</w:t>
      </w:r>
      <w:r>
        <w:rPr>
          <w:b/>
          <w:spacing w:val="-2" w:percent="98"/>
          <w:sz w:val="28"/>
        </w:rPr>
        <w:t xml:space="preserve"> </w:t>
      </w:r>
      <w:r>
        <w:rPr>
          <w:b/>
          <w:sz w:val="28"/>
        </w:rPr>
        <w:t>премия</w:t>
      </w:r>
      <w:r>
        <w:rPr>
          <w:b/>
          <w:sz w:val="28"/>
        </w:rPr>
      </w:r>
    </w:p>
    <w:p>
      <w:pPr>
        <w:pStyle w:val="para2"/>
        <w:ind w:left="284" w:right="557" w:firstLine="0"/>
        <w:spacing w:before="25"/>
        <w:jc w:val="center"/>
      </w:pPr>
      <w:r>
        <w:t>за</w:t>
      </w:r>
      <w:r>
        <w:rPr>
          <w:spacing w:val="-2" w:percent="98"/>
        </w:rPr>
        <w:t xml:space="preserve"> </w:t>
      </w:r>
      <w:r>
        <w:t>сохранение</w:t>
      </w:r>
      <w:r>
        <w:rPr>
          <w:spacing w:val="-1" w:percent="99"/>
        </w:rPr>
        <w:t xml:space="preserve"> </w:t>
      </w:r>
      <w:r>
        <w:t>языкового</w:t>
      </w:r>
      <w:r>
        <w:rPr>
          <w:spacing w:val="-2" w:percent="98"/>
        </w:rPr>
        <w:t xml:space="preserve"> </w:t>
      </w:r>
      <w:r>
        <w:t>многообразия</w:t>
      </w:r>
      <w:r>
        <w:rPr>
          <w:spacing w:val="-1" w:percent="99"/>
        </w:rPr>
        <w:t xml:space="preserve"> </w:t>
      </w:r>
      <w:r>
        <w:t>«Ключевое</w:t>
      </w:r>
      <w:r>
        <w:rPr>
          <w:spacing w:val="-2" w:percent="98"/>
        </w:rPr>
        <w:t xml:space="preserve"> </w:t>
      </w:r>
      <w:r>
        <w:t>слово»</w:t>
      </w:r>
    </w:p>
    <w:p>
      <w:pPr>
        <w:pStyle w:val="para1"/>
        <w:spacing w:before="5"/>
        <w:rPr>
          <w:b/>
          <w:sz w:val="32"/>
        </w:rPr>
      </w:pPr>
      <w:r>
        <w:rPr>
          <w:b/>
          <w:sz w:val="32"/>
        </w:rPr>
      </w:r>
    </w:p>
    <w:p>
      <w:pPr>
        <w:pStyle w:val="para3"/>
        <w:numPr>
          <w:ilvl w:val="0"/>
          <w:numId w:val="1"/>
        </w:numPr>
        <w:ind w:left="616" w:hanging="503"/>
        <w:tabs defTabSz="720">
          <w:tab w:val="left" w:pos="615" w:leader="none"/>
        </w:tabs>
        <w:rPr>
          <w:b/>
          <w:sz w:val="28"/>
        </w:rPr>
      </w:pPr>
      <w:r>
        <w:rPr>
          <w:b/>
          <w:sz w:val="28"/>
        </w:rPr>
        <w:t>Номинация,</w:t>
      </w:r>
      <w:r>
        <w:rPr>
          <w:b/>
          <w:spacing w:val="-2" w:percent="9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которую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подается</w:t>
      </w:r>
      <w:r>
        <w:rPr>
          <w:b/>
          <w:spacing w:val="-1" w:percent="99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z w:val="28"/>
        </w:rPr>
      </w:r>
    </w:p>
    <w:p>
      <w:pPr>
        <w:pStyle w:val="para1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215265</wp:posOffset>
                </wp:positionV>
                <wp:extent cx="5778500" cy="1270"/>
                <wp:effectExtent l="10795" t="10795" r="10795" b="10795"/>
                <wp:wrapTopAndBottom/>
                <wp:docPr id="1" name="Крива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QAAAAAIQAAAAAAAAAAAAAAAAAAAAAAAG4EAAAAAAAAAgAAAFMBAACMIwAAAgAAAAUABwBuBAAAvw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78500" b="1270"/>
                          <a:pathLst>
                            <a:path w="5778500" h="1270">
                              <a:moveTo>
                                <a:pt x="0" y="635"/>
                              </a:moveTo>
                              <a:lnTo>
                                <a:pt x="57785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1" o:spid="_x0000_s1026" style="position:absolute;margin-left:56.70pt;margin-top:16.95pt;mso-position-horizontal-relative:page;width:455.00pt;height:0.10pt;z-index:251658241;mso-wrap-distance-left:0.00pt;mso-wrap-distance-top:0.00pt;mso-wrap-distance-right:0.00pt;mso-wrap-distance-bottom:0.00pt;mso-wrap-style:square" coordsize="9100,2" path="m0,1l9100,1e" strokeweight="0.85pt" filled="f" v:ext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QAAAAAIQAAAAAAAAAAAAAAAAAAAAAAAG4EAAAAAAAAAgAAAFMBAACMIwAAAgAAAAUABwBuBAAAvw0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2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</w:pPr>
      <w:r>
        <w:t>Название</w:t>
      </w:r>
      <w:r>
        <w:rPr>
          <w:spacing w:val="-4" w:percent="97"/>
        </w:rPr>
        <w:t xml:space="preserve"> </w:t>
      </w:r>
      <w:r>
        <w:t>проекта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778500" cy="1270"/>
                <wp:effectExtent l="10795" t="10795" r="10795" b="10795"/>
                <wp:wrapTopAndBottom/>
                <wp:docPr id="2" name="Крива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cAAAAAIQAAAAAAAAAAAAAAAAAAAAAAAG4EAAAAAAAAAgAAAFIBAACMIwAAAgAAAAUABwBuBAAAuB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78500" b="1270"/>
                          <a:pathLst>
                            <a:path w="5778500" h="1270">
                              <a:moveTo>
                                <a:pt x="0" y="635"/>
                              </a:moveTo>
                              <a:lnTo>
                                <a:pt x="57785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2" o:spid="_x0000_s1027" style="position:absolute;margin-left:56.70pt;margin-top:16.90pt;mso-position-horizontal-relative:page;width:455.00pt;height:0.10pt;z-index:251658242;mso-wrap-distance-left:0.00pt;mso-wrap-distance-top:0.00pt;mso-wrap-distance-right:0.00pt;mso-wrap-distance-bottom:0.00pt;mso-wrap-style:square" coordsize="9100,2" path="m0,1l9100,1e" strokeweight="0.85pt" filled="f" v:ext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cAAAAAIQAAAAAAAAAAAAAAAAAAAAAAAG4EAAAAAAAAAgAAAFIBAACMIwAAAgAAAAUABwBuBAAAuBE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3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  <w:rPr>
          <w:b/>
          <w:sz w:val="28"/>
        </w:rPr>
      </w:pPr>
      <w:r>
        <w:rPr>
          <w:b/>
          <w:sz w:val="28"/>
        </w:rPr>
        <w:t>Автор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и/или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авторский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коллектив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778500" cy="1270"/>
                <wp:effectExtent l="10795" t="10795" r="10795" b="10795"/>
                <wp:wrapTopAndBottom/>
                <wp:docPr id="3" name="Кривая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oAAAAAIQAAAAAAAAAAAAAAAAAAAAAAAG4EAAAAAAAAAgAAAFIBAACMIwAAAgAAAAUABwBuBAAAsR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78500" b="1270"/>
                          <a:pathLst>
                            <a:path w="5778500" h="1270">
                              <a:moveTo>
                                <a:pt x="0" y="635"/>
                              </a:moveTo>
                              <a:lnTo>
                                <a:pt x="57785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3" o:spid="_x0000_s1028" style="position:absolute;margin-left:56.70pt;margin-top:16.90pt;mso-position-horizontal-relative:page;width:455.00pt;height:0.10pt;z-index:251658243;mso-wrap-distance-left:0.00pt;mso-wrap-distance-top:0.00pt;mso-wrap-distance-right:0.00pt;mso-wrap-distance-bottom:0.00pt;mso-wrap-style:square" coordsize="9100,2" path="m0,1l9100,1e" strokeweight="0.85pt" filled="f" v:ext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oAAAAAIQAAAAAAAAAAAAAAAAAAAAAAAG4EAAAAAAAAAgAAAFIBAACMIwAAAgAAAAUABwBuBAAAsRU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2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</w:pPr>
      <w:r>
        <w:t>Проблематика</w:t>
      </w:r>
      <w:r>
        <w:rPr>
          <w:spacing w:val="-4" w:percent="97"/>
        </w:rPr>
        <w:t xml:space="preserve"> </w:t>
      </w:r>
      <w:r>
        <w:t>проекта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778500" cy="1270"/>
                <wp:effectExtent l="10795" t="10795" r="10795" b="10795"/>
                <wp:wrapTopAndBottom/>
                <wp:docPr id="4" name="Кривая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0AAAAAIQAAAAAAAAAAAAAAAAAAAAAAAG4EAAAAAAAAAgAAAFIBAACMIwAAAgAAAAUABwBuBAAAqhk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78500" b="1270"/>
                          <a:pathLst>
                            <a:path w="5778500" h="1270">
                              <a:moveTo>
                                <a:pt x="0" y="635"/>
                              </a:moveTo>
                              <a:lnTo>
                                <a:pt x="57785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4" o:spid="_x0000_s1029" style="position:absolute;margin-left:56.70pt;margin-top:16.90pt;mso-position-horizontal-relative:page;width:455.00pt;height:0.10pt;z-index:251658244;mso-wrap-distance-left:0.00pt;mso-wrap-distance-top:0.00pt;mso-wrap-distance-right:0.00pt;mso-wrap-distance-bottom:0.00pt;mso-wrap-style:square" coordsize="9100,2" path="m0,1l9100,1e" strokeweight="0.85pt" filled="f" v:ext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G0AAAAAIQAAAAAAAAAAAAAAAAAAAAAAAG4EAAAAAAAAAgAAAFIBAACMIwAAAgAAAAUABwBuBAAAqhk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3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2" w:percent="9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1" w:percent="99"/>
          <w:sz w:val="28"/>
        </w:rPr>
        <w:t xml:space="preserve"> </w:t>
      </w:r>
      <w:r>
        <w:rPr>
          <w:b/>
          <w:sz w:val="28"/>
        </w:rPr>
        <w:t>проекта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778500" cy="1270"/>
                <wp:effectExtent l="10795" t="10795" r="10795" b="10795"/>
                <wp:wrapTopAndBottom/>
                <wp:docPr id="5" name="Кривая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AAAAAAIQAAAAAAAAAAAAAAAAAAAAAAAG4EAAAAAAAAAgAAAFIBAACMIwAAAgAAAAUABwBuBAAAox0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78500" b="1270"/>
                          <a:pathLst>
                            <a:path w="5778500" h="1270">
                              <a:moveTo>
                                <a:pt x="0" y="635"/>
                              </a:moveTo>
                              <a:lnTo>
                                <a:pt x="57785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5" o:spid="_x0000_s1030" style="position:absolute;margin-left:56.70pt;margin-top:16.90pt;mso-position-horizontal-relative:page;width:455.00pt;height:0.10pt;z-index:251658245;mso-wrap-distance-left:0.00pt;mso-wrap-distance-top:0.00pt;mso-wrap-distance-right:0.00pt;mso-wrap-distance-bottom:0.00pt;mso-wrap-style:square" coordsize="9100,2" path="m0,1l9100,1e" strokeweight="0.85pt" filled="f" v:ext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AAAAAAIQAAAAAAAAAAAAAAAAAAAAAAAG4EAAAAAAAAAgAAAFIBAACMIwAAAgAAAAUABwBuBAAAox0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2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</w:pPr>
      <w:r>
        <w:t>Целевые</w:t>
      </w:r>
      <w:r>
        <w:rPr>
          <w:spacing w:val="-4" w:percent="97"/>
        </w:rPr>
        <w:t xml:space="preserve"> </w:t>
      </w:r>
      <w:r>
        <w:t>аудитории</w:t>
      </w:r>
      <w:r>
        <w:rPr>
          <w:spacing w:val="-4" w:percent="97"/>
        </w:rPr>
        <w:t xml:space="preserve"> </w:t>
      </w:r>
      <w:r>
        <w:t>проекта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867400" cy="1270"/>
                <wp:effectExtent l="10795" t="10795" r="10795" b="10795"/>
                <wp:wrapTopAndBottom/>
                <wp:docPr id="6" name="Кривая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MAAAAAIQAAAAAAAAAAAAAAAAAAAAAAAG4EAAAAAAAAAgAAAFIBAAAYJAAAAgAAAAUABwBuBAAAnCE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867400" b="1270"/>
                          <a:pathLst>
                            <a:path w="5867400" h="1270">
                              <a:moveTo>
                                <a:pt x="0" y="635"/>
                              </a:moveTo>
                              <a:lnTo>
                                <a:pt x="58674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6" o:spid="_x0000_s1031" style="position:absolute;margin-left:56.70pt;margin-top:16.90pt;mso-position-horizontal-relative:page;width:462.00pt;height:0.10pt;z-index:251658246;mso-wrap-distance-left:0.00pt;mso-wrap-distance-top:0.00pt;mso-wrap-distance-right:0.00pt;mso-wrap-distance-bottom:0.00pt;mso-wrap-style:square" coordsize="9240,2" path="m0,1l9240,1e" strokeweight="0.85pt" filled="f" v:ext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MAAAAAIQAAAAAAAAAAAAAAAAAAAAAAAG4EAAAAAAAAAgAAAFIBAAAYJAAAAgAAAAUABwBuBAAAnCE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3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(общая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информация,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6" w:percent="95"/>
          <w:sz w:val="28"/>
        </w:rPr>
        <w:t xml:space="preserve"> </w:t>
      </w:r>
      <w:r>
        <w:rPr>
          <w:b/>
          <w:sz w:val="28"/>
        </w:rPr>
        <w:t>реализации)</w:t>
      </w:r>
      <w:r>
        <w:rPr>
          <w:b/>
          <w:sz w:val="28"/>
        </w:rPr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778500" cy="1270"/>
                <wp:effectExtent l="10795" t="10795" r="10795" b="10795"/>
                <wp:wrapTopAndBottom/>
                <wp:docPr id="7" name="Кривая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YAAAAAIQAAAAAAAAAAAAAAAAAAAAAAAG4EAAAAAAAAAgAAAFIBAACMIwAAAgAAAAUABwBuBAAAlS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778500" b="1270"/>
                          <a:pathLst>
                            <a:path w="5778500" h="1270">
                              <a:moveTo>
                                <a:pt x="0" y="635"/>
                              </a:moveTo>
                              <a:lnTo>
                                <a:pt x="57785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7" o:spid="_x0000_s1032" style="position:absolute;margin-left:56.70pt;margin-top:16.90pt;mso-position-horizontal-relative:page;width:455.00pt;height:0.10pt;z-index:251658247;mso-wrap-distance-left:0.00pt;mso-wrap-distance-top:0.00pt;mso-wrap-distance-right:0.00pt;mso-wrap-distance-bottom:0.00pt;mso-wrap-style:square" coordsize="9100,2" path="m0,1l9100,1e" strokeweight="0.85pt" filled="f" v:ext="SMDATA_14_s9NoYx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YAAAAAIQAAAAAAAAAAAAAAAAAAAAAAAG4EAAAAAAAAAgAAAFIBAACMIwAAAgAAAAUABwBuBAAAlSU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2"/>
        <w:numPr>
          <w:ilvl w:val="0"/>
          <w:numId w:val="1"/>
        </w:numPr>
        <w:ind w:left="616" w:hanging="503"/>
        <w:spacing w:before="89"/>
        <w:tabs defTabSz="720">
          <w:tab w:val="left" w:pos="615" w:leader="none"/>
        </w:tabs>
      </w:pPr>
      <w:r>
        <w:t>Территория</w:t>
      </w:r>
      <w:r>
        <w:rPr>
          <w:spacing w:val="-6" w:percent="95"/>
        </w:rPr>
        <w:t xml:space="preserve"> </w:t>
      </w:r>
      <w:r>
        <w:t>реализации</w:t>
      </w:r>
      <w:r>
        <w:rPr>
          <w:spacing w:val="-5" w:percent="96"/>
        </w:rPr>
        <w:t xml:space="preserve"> </w:t>
      </w:r>
      <w:r>
        <w:t>проекта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867400" cy="1270"/>
                <wp:effectExtent l="10795" t="10795" r="10795" b="10795"/>
                <wp:wrapTopAndBottom/>
                <wp:docPr id="8" name="Кривая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kAAAAAIQAAAAAAAAAAAAAAAAAAAAAAAG4EAAAAAAAAAgAAAFIBAAAYJAAAAgAAAAUABwBuBAAAjik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867400" b="1270"/>
                          <a:pathLst>
                            <a:path w="5867400" h="1270">
                              <a:moveTo>
                                <a:pt x="0" y="635"/>
                              </a:moveTo>
                              <a:lnTo>
                                <a:pt x="58674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8" o:spid="_x0000_s1033" style="position:absolute;margin-left:56.70pt;margin-top:16.90pt;mso-position-horizontal-relative:page;width:462.00pt;height:0.10pt;z-index:251658248;mso-wrap-distance-left:0.00pt;mso-wrap-distance-top:0.00pt;mso-wrap-distance-right:0.00pt;mso-wrap-distance-bottom:0.00pt;mso-wrap-style:square" coordsize="9240,2" path="m0,1l9240,1e" strokeweight="0.85pt" filled="f" v:ext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kAAAAAIQAAAAAAAAAAAAAAAAAAAAAAAG4EAAAAAAAAAgAAAFIBAAAYJAAAAgAAAAUABwBuBAAAjik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3"/>
        <w:numPr>
          <w:ilvl w:val="0"/>
          <w:numId w:val="1"/>
        </w:numPr>
        <w:ind w:left="114" w:right="2784" w:firstLine="0"/>
        <w:spacing w:before="89" w:line="259" w:lineRule="auto"/>
        <w:tabs defTabSz="720">
          <w:tab w:val="left" w:pos="615" w:leader="none"/>
        </w:tabs>
        <w:rPr>
          <w:b/>
          <w:sz w:val="28"/>
        </w:rPr>
      </w:pPr>
      <w:r>
        <w:rPr>
          <w:b/>
          <w:sz w:val="28"/>
        </w:rPr>
        <w:t>Показатели результативности реализованного проекта</w:t>
      </w:r>
      <w:r>
        <w:rPr>
          <w:b/>
          <w:spacing w:val="-60" w:percent="50"/>
          <w:sz w:val="28"/>
        </w:rPr>
        <w:t xml:space="preserve"> </w:t>
      </w:r>
      <w:r>
        <w:rPr>
          <w:b/>
          <w:sz w:val="28"/>
        </w:rPr>
        <w:t>(количественные/качественные)</w:t>
      </w:r>
    </w:p>
    <w:p>
      <w:pPr>
        <w:pStyle w:val="para1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5867400" cy="1270"/>
                <wp:effectExtent l="10795" t="10795" r="10795" b="10795"/>
                <wp:wrapTopAndBottom/>
                <wp:docPr id="9" name="Кривая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wAAAAAIQAAAAAAAAAAAAAAAAAAAAAAAG4EAAAAAAAAAgAAADgBAAAYJAAAAgAAAAUABwBuBAAA5C4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867400" b="1270"/>
                          <a:pathLst>
                            <a:path w="5867400" h="1270">
                              <a:moveTo>
                                <a:pt x="0" y="635"/>
                              </a:moveTo>
                              <a:lnTo>
                                <a:pt x="58674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9" o:spid="_x0000_s1034" style="position:absolute;margin-left:56.70pt;margin-top:15.60pt;mso-position-horizontal-relative:page;width:462.00pt;height:0.10pt;z-index:251658249;mso-wrap-distance-left:0.00pt;mso-wrap-distance-top:0.00pt;mso-wrap-distance-right:0.00pt;mso-wrap-distance-bottom:0.00pt;mso-wrap-style:square" coordsize="9240,2" path="m0,1l9240,1e" strokeweight="0.85pt" filled="f" v:ext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wAAAAAIQAAAAAAAAAAAAAAAAAAAAAAAG4EAAAAAAAAAgAAADgBAAAYJAAAAgAAAAUABwBuBAAA5C4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2"/>
        </w:rPr>
      </w:r>
    </w:p>
    <w:p>
      <w:pPr>
        <w:pStyle w:val="para1"/>
        <w:spacing w:before="2"/>
        <w:rPr>
          <w:b/>
          <w:sz w:val="22"/>
        </w:rPr>
      </w:pPr>
      <w:r>
        <w:rPr>
          <w:b/>
          <w:sz w:val="22"/>
        </w:rPr>
      </w:r>
    </w:p>
    <w:p>
      <w:pPr>
        <w:pStyle w:val="para2"/>
        <w:numPr>
          <w:ilvl w:val="0"/>
          <w:numId w:val="1"/>
        </w:numPr>
        <w:ind w:left="616" w:hanging="503"/>
        <w:spacing w:before="89"/>
        <w:tabs defTabSz="720">
          <w:tab w:val="left" w:pos="617" w:leader="none"/>
        </w:tabs>
      </w:pPr>
      <w:r>
        <w:t>Данные,</w:t>
      </w:r>
      <w:r>
        <w:rPr>
          <w:spacing w:val="-2" w:percent="98"/>
        </w:rPr>
        <w:t xml:space="preserve"> </w:t>
      </w:r>
      <w:r>
        <w:t>характеризующие</w:t>
      </w:r>
      <w:r>
        <w:rPr>
          <w:spacing w:val="-4" w:percent="97"/>
        </w:rPr>
        <w:t xml:space="preserve"> </w:t>
      </w:r>
      <w:r>
        <w:t>общественную</w:t>
      </w:r>
      <w:r>
        <w:rPr>
          <w:spacing w:val="-2" w:percent="98"/>
        </w:rPr>
        <w:t xml:space="preserve"> </w:t>
      </w:r>
      <w:r>
        <w:t>значимость</w:t>
      </w:r>
      <w:r>
        <w:rPr>
          <w:spacing w:val="-2" w:percent="98"/>
        </w:rPr>
        <w:t xml:space="preserve"> </w:t>
      </w:r>
      <w:r>
        <w:t>проекта</w:t>
      </w:r>
    </w:p>
    <w:p>
      <w:pPr>
        <w:pStyle w:val="para1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1" locked="0" layoutInCell="0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214630</wp:posOffset>
                </wp:positionV>
                <wp:extent cx="5867400" cy="1270"/>
                <wp:effectExtent l="10795" t="10795" r="10795" b="10795"/>
                <wp:wrapTopAndBottom/>
                <wp:docPr id="10" name="Кривая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8AAAAAIQAAAAAAAAAAAAAAAAAAAAAAAG4EAAAAAAAAAgAAAFIBAAAYJAAAAgAAAAUABwBuBAAA3TI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5867400" b="1270"/>
                          <a:pathLst>
                            <a:path w="5867400" h="1270">
                              <a:moveTo>
                                <a:pt x="0" y="635"/>
                              </a:moveTo>
                              <a:lnTo>
                                <a:pt x="5867400" y="635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ривая10" o:spid="_x0000_s1035" style="position:absolute;margin-left:56.70pt;margin-top:16.90pt;mso-position-horizontal-relative:page;width:462.00pt;height:0.10pt;z-index:251658250;mso-wrap-distance-left:0.00pt;mso-wrap-distance-top:0.00pt;mso-wrap-distance-right:0.00pt;mso-wrap-distance-bottom:0.00pt;mso-wrap-style:square" coordsize="9240,2" path="m0,1l9240,1e" strokeweight="0.85pt" filled="f" v:ext="SMDATA_14_s9NoYx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R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H8AAAAAIQAAAAAAAAAAAAAAAAAAAAAAAG4EAAAAAAAAAgAAAFIBAAAYJAAAAgAAAAUABwBuBAAA3TIAACgAAAAIAAAAAQAAAAEAAAA=">
                <v:path arrowok="t"/>
                <w10:wrap type="topAndBottom" anchorx="page" anchory="text"/>
              </v:shape>
            </w:pict>
          </mc:Fallback>
        </mc:AlternateContent>
      </w:r>
      <w:r>
        <w:rPr>
          <w:b/>
          <w:sz w:val="25"/>
        </w:rPr>
      </w:r>
    </w:p>
    <w:p>
      <w:pPr>
        <w:pStyle w:val="para1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rPr>
          <w:b/>
          <w:sz w:val="20"/>
        </w:rPr>
      </w:pPr>
      <w:r>
        <w:rPr>
          <w:b/>
          <w:sz w:val="20"/>
        </w:rPr>
      </w:r>
    </w:p>
    <w:p>
      <w:pPr>
        <w:pStyle w:val="para3"/>
        <w:numPr>
          <w:ilvl w:val="0"/>
          <w:numId w:val="1"/>
        </w:numPr>
        <w:ind w:left="686" w:hanging="573"/>
        <w:spacing w:before="231"/>
        <w:tabs defTabSz="720">
          <w:tab w:val="left" w:pos="685" w:leader="none"/>
        </w:tabs>
        <w:rPr>
          <w:b/>
          <w:sz w:val="28"/>
        </w:rPr>
      </w:pPr>
      <w:r>
        <w:rPr>
          <w:b/>
          <w:sz w:val="28"/>
        </w:rPr>
        <w:t>Контактные</w:t>
      </w:r>
      <w:r>
        <w:rPr>
          <w:b/>
          <w:spacing w:val="-5" w:percent="96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(ФИО,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полное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организации)</w:t>
      </w:r>
      <w:r>
        <w:rPr>
          <w:b/>
          <w:sz w:val="28"/>
        </w:rPr>
      </w:r>
    </w:p>
    <w:p>
      <w:pPr>
        <w:pStyle w:val="para1"/>
        <w:spacing w:before="5"/>
        <w:rPr>
          <w:b/>
          <w:sz w:val="32"/>
        </w:rPr>
      </w:pPr>
      <w:r>
        <w:rPr>
          <w:b/>
          <w:sz w:val="32"/>
        </w:rPr>
      </w:r>
    </w:p>
    <w:p>
      <w:pPr>
        <w:pStyle w:val="para2"/>
        <w:ind w:left="114" w:firstLine="0"/>
        <w:tabs defTabSz="720">
          <w:tab w:val="left" w:pos="4977" w:leader="none"/>
        </w:tabs>
        <w:rPr>
          <w:b w:val="0"/>
        </w:rPr>
      </w:pPr>
      <w:r>
        <w:t>моб.</w:t>
      </w:r>
      <w:r>
        <w:rPr>
          <w:spacing w:val="-5" w:percent="96"/>
        </w:rPr>
        <w:t xml:space="preserve"> </w:t>
      </w:r>
      <w:r>
        <w:t>телефон</w:t>
      </w:r>
      <w:r>
        <w:rPr>
          <w:spacing w:val="-1" w:percent="99"/>
        </w:rPr>
        <w:t xml:space="preserve"> </w:t>
      </w:r>
      <w:r>
        <w:rPr>
          <w:b w:val="0"/>
          <w:u w:color="auto" w:val="single"/>
        </w:rPr>
        <w:t xml:space="preserve"> </w:t>
        <w:tab/>
      </w:r>
      <w:r>
        <w:rPr>
          <w:b w:val="0"/>
        </w:rPr>
      </w:r>
    </w:p>
    <w:p>
      <w:pPr>
        <w:ind w:left="114"/>
        <w:spacing w:before="26"/>
        <w:tabs defTabSz="720">
          <w:tab w:val="left" w:pos="5043" w:leader="none"/>
        </w:tabs>
        <w:rPr>
          <w:sz w:val="28"/>
        </w:rPr>
      </w:pPr>
      <w:r>
        <w:rPr>
          <w:b/>
          <w:sz w:val="28"/>
        </w:rPr>
        <w:t>эл.</w:t>
      </w:r>
      <w:r>
        <w:rPr>
          <w:b/>
          <w:spacing w:val="-4" w:percent="97"/>
          <w:sz w:val="28"/>
        </w:rPr>
        <w:t xml:space="preserve"> </w:t>
      </w:r>
      <w:r>
        <w:rPr>
          <w:b/>
          <w:sz w:val="28"/>
        </w:rPr>
        <w:t>почта</w:t>
      </w:r>
      <w:r>
        <w:rPr>
          <w:b/>
          <w:spacing w:val="-1" w:percent="99"/>
          <w:sz w:val="28"/>
        </w:rPr>
        <w:t xml:space="preserve"> </w:t>
      </w:r>
      <w:r>
        <w:rPr>
          <w:sz w:val="28"/>
          <w:u w:color="auto" w:val="single"/>
        </w:rPr>
        <w:t xml:space="preserve"> </w:t>
        <w:tab/>
      </w: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40" w:w="11910"/>
      <w:pgMar w:left="1020" w:top="1040" w:right="46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decorative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13" w:hanging="0"/>
      </w:pPr>
      <w:rPr>
        <w:rFonts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suff w:val="tab"/>
      <w:lvlText w:val="•"/>
      <w:lvlJc w:val="left"/>
      <w:pPr>
        <w:ind w:left="1097" w:hanging="0"/>
      </w:pPr>
      <w:rPr>
        <w:lang w:val="ru-ru" w:eastAsia="en-us" w:bidi="ar-sa"/>
      </w:rPr>
    </w:lvl>
    <w:lvl w:ilvl="2">
      <w:numFmt w:val="bullet"/>
      <w:suff w:val="tab"/>
      <w:lvlText w:val="•"/>
      <w:lvlJc w:val="left"/>
      <w:pPr>
        <w:ind w:left="2078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3058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4039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5020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6000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981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961" w:hanging="0"/>
      </w:pPr>
      <w:rPr>
        <w:lang w:val="ru-ru" w:eastAsia="en-us" w:bidi="ar-sa"/>
      </w:rPr>
    </w:lvl>
  </w:abstractNum>
  <w:abstractNum w:abstractNumId="2">
    <w:multiLevelType w:val="hybridMultilevel"/>
    <w:name w:val="Нумерованный список 2"/>
    <w:lvl w:ilvl="0">
      <w:start w:val="9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3">
    <w:multiLevelType w:val="hybridMultilevel"/>
    <w:name w:val="Нумерованный список 3"/>
    <w:lvl w:ilvl="0">
      <w:start w:val="8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4">
    <w:multiLevelType w:val="hybridMultilevel"/>
    <w:name w:val="Нумерованный список 4"/>
    <w:lvl w:ilvl="0">
      <w:start w:val="7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5">
    <w:multiLevelType w:val="hybridMultilevel"/>
    <w:name w:val="Нумерованный список 5"/>
    <w:lvl w:ilvl="0">
      <w:start w:val="6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6">
    <w:multiLevelType w:val="hybridMultilevel"/>
    <w:name w:val="Нумерованный список 6"/>
    <w:lvl w:ilvl="0">
      <w:start w:val="5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7">
    <w:multiLevelType w:val="hybridMultilevel"/>
    <w:name w:val="Нумерованный список 7"/>
    <w:lvl w:ilvl="0">
      <w:start w:val="4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8">
    <w:multiLevelType w:val="hybridMultilevel"/>
    <w:name w:val="Нумерованный список 8"/>
    <w:lvl w:ilvl="0">
      <w:start w:val="3"/>
      <w:numFmt w:val="decimal"/>
      <w:suff w:val="tab"/>
      <w:lvlText w:val="%1"/>
      <w:lvlJc w:val="left"/>
      <w:pPr>
        <w:ind w:left="82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82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2638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3540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4443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534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6248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7151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8053" w:hanging="0"/>
      </w:pPr>
      <w:rPr>
        <w:lang w:val="ru-ru" w:eastAsia="en-us" w:bidi="ar-sa"/>
      </w:rPr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"/>
      <w:lvlJc w:val="left"/>
      <w:pPr>
        <w:ind w:left="-170" w:hanging="0"/>
      </w:pPr>
      <w:rPr>
        <w:rFonts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numFmt w:val="bullet"/>
      <w:suff w:val="tab"/>
      <w:lvlText w:val="•"/>
      <w:lvlJc w:val="left"/>
      <w:pPr>
        <w:ind w:left="866" w:hanging="0"/>
      </w:pPr>
      <w:rPr>
        <w:lang w:val="ru-ru" w:eastAsia="en-us" w:bidi="ar-sa"/>
      </w:rPr>
    </w:lvl>
    <w:lvl w:ilvl="2">
      <w:numFmt w:val="bullet"/>
      <w:suff w:val="tab"/>
      <w:lvlText w:val="•"/>
      <w:lvlJc w:val="left"/>
      <w:pPr>
        <w:ind w:left="1897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927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958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989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6019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7050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8080" w:hanging="0"/>
      </w:pPr>
      <w:rPr>
        <w:lang w:val="ru-ru" w:eastAsia="en-us" w:bidi="ar-sa"/>
      </w:rPr>
    </w:lvl>
  </w:abstractNum>
  <w:abstractNum w:abstractNumId="10">
    <w:multiLevelType w:val="hybridMultilevel"/>
    <w:name w:val="Нумерованный список 10"/>
    <w:lvl w:ilvl="0">
      <w:start w:val="2"/>
      <w:numFmt w:val="decimal"/>
      <w:suff w:val="tab"/>
      <w:lvlText w:val="%1"/>
      <w:lvlJc w:val="left"/>
      <w:pPr>
        <w:ind w:left="82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82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2638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3540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4443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534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6248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7151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8053" w:hanging="0"/>
      </w:pPr>
      <w:rPr>
        <w:lang w:val="ru-ru" w:eastAsia="en-us" w:bidi="ar-sa"/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"/>
      <w:lvlJc w:val="left"/>
      <w:pPr>
        <w:ind w:left="-453" w:hanging="0"/>
      </w:pPr>
      <w:rPr>
        <w:lang w:val="ru-ru" w:eastAsia="en-us" w:bidi="ar-sa"/>
      </w:rPr>
    </w:lvl>
    <w:lvl w:ilvl="1">
      <w:start w:val="1"/>
      <w:numFmt w:val="decimal"/>
      <w:suff w:val="tab"/>
      <w:lvlText w:val="%1.%2."/>
      <w:lvlJc w:val="left"/>
      <w:pPr>
        <w:ind w:left="-453" w:hanging="0"/>
      </w:pPr>
      <w:rPr>
        <w:rFonts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suff w:val="tab"/>
      <w:lvlText w:val="•"/>
      <w:lvlJc w:val="left"/>
      <w:pPr>
        <w:ind w:left="1614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2644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3675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4706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5736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6767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7797" w:hanging="0"/>
      </w:pPr>
      <w:rPr>
        <w:lang w:val="ru-ru" w:eastAsia="en-us" w:bidi="ar-sa"/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3758" w:hanging="0"/>
      </w:pPr>
      <w:rPr>
        <w:rFonts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suff w:val="tab"/>
      <w:lvlText w:val="•"/>
      <w:lvlJc w:val="left"/>
      <w:pPr>
        <w:ind w:left="4394" w:hanging="0"/>
      </w:pPr>
      <w:rPr>
        <w:lang w:val="ru-ru" w:eastAsia="en-us" w:bidi="ar-sa"/>
      </w:rPr>
    </w:lvl>
    <w:lvl w:ilvl="2">
      <w:numFmt w:val="bullet"/>
      <w:suff w:val="tab"/>
      <w:lvlText w:val="•"/>
      <w:lvlJc w:val="left"/>
      <w:pPr>
        <w:ind w:left="5033" w:hanging="0"/>
      </w:pPr>
      <w:rPr>
        <w:lang w:val="ru-ru" w:eastAsia="en-us" w:bidi="ar-sa"/>
      </w:rPr>
    </w:lvl>
    <w:lvl w:ilvl="3">
      <w:numFmt w:val="bullet"/>
      <w:suff w:val="tab"/>
      <w:lvlText w:val="•"/>
      <w:lvlJc w:val="left"/>
      <w:pPr>
        <w:ind w:left="5671" w:hanging="0"/>
      </w:pPr>
      <w:rPr>
        <w:lang w:val="ru-ru" w:eastAsia="en-us" w:bidi="ar-sa"/>
      </w:rPr>
    </w:lvl>
    <w:lvl w:ilvl="4">
      <w:numFmt w:val="bullet"/>
      <w:suff w:val="tab"/>
      <w:lvlText w:val="•"/>
      <w:lvlJc w:val="left"/>
      <w:pPr>
        <w:ind w:left="6310" w:hanging="0"/>
      </w:pPr>
      <w:rPr>
        <w:lang w:val="ru-ru" w:eastAsia="en-us" w:bidi="ar-sa"/>
      </w:rPr>
    </w:lvl>
    <w:lvl w:ilvl="5">
      <w:numFmt w:val="bullet"/>
      <w:suff w:val="tab"/>
      <w:lvlText w:val="•"/>
      <w:lvlJc w:val="left"/>
      <w:pPr>
        <w:ind w:left="6949" w:hanging="0"/>
      </w:pPr>
      <w:rPr>
        <w:lang w:val="ru-ru" w:eastAsia="en-us" w:bidi="ar-sa"/>
      </w:rPr>
    </w:lvl>
    <w:lvl w:ilvl="6">
      <w:numFmt w:val="bullet"/>
      <w:suff w:val="tab"/>
      <w:lvlText w:val="•"/>
      <w:lvlJc w:val="left"/>
      <w:pPr>
        <w:ind w:left="7587" w:hanging="0"/>
      </w:pPr>
      <w:rPr>
        <w:lang w:val="ru-ru" w:eastAsia="en-us" w:bidi="ar-sa"/>
      </w:rPr>
    </w:lvl>
    <w:lvl w:ilvl="7">
      <w:numFmt w:val="bullet"/>
      <w:suff w:val="tab"/>
      <w:lvlText w:val="•"/>
      <w:lvlJc w:val="left"/>
      <w:pPr>
        <w:ind w:left="8226" w:hanging="0"/>
      </w:pPr>
      <w:rPr>
        <w:lang w:val="ru-ru" w:eastAsia="en-us" w:bidi="ar-sa"/>
      </w:rPr>
    </w:lvl>
    <w:lvl w:ilvl="8">
      <w:numFmt w:val="bullet"/>
      <w:suff w:val="tab"/>
      <w:lvlText w:val="•"/>
      <w:lvlJc w:val="left"/>
      <w:pPr>
        <w:ind w:left="8864" w:hanging="0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</w:compat>
  <w:shapeDefaults>
    <o:shapedefaults v:ext="edit" spidmax="1036"/>
    <o:shapelayout v:ext="edit">
      <o:rules v:ext="edit"/>
    </o:shapelayout>
  </w:shapeDefaults>
  <w:tmPrefOne w:val="17"/>
  <w:tmPrefTwo w:val="1"/>
  <w:tmFmtPref w:val="1892752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7814323" w:val="1050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616" w:hanging="503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114" w:firstLine="709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lang w:val="ru-ru"/>
    </w:rPr>
  </w:style>
  <w:style w:type="paragraph" w:styleId="para1">
    <w:name w:val="Body Text"/>
    <w:qFormat/>
    <w:basedOn w:val="para0"/>
    <w:rPr>
      <w:sz w:val="28"/>
      <w:szCs w:val="28"/>
    </w:rPr>
  </w:style>
  <w:style w:type="paragraph" w:styleId="para2">
    <w:name w:val="heading 1"/>
    <w:qFormat/>
    <w:basedOn w:val="para0"/>
    <w:pPr>
      <w:ind w:left="616" w:hanging="503"/>
      <w:outlineLvl w:val="1"/>
    </w:pPr>
    <w:rPr>
      <w:b/>
      <w:bCs/>
      <w:sz w:val="28"/>
      <w:szCs w:val="28"/>
    </w:rPr>
  </w:style>
  <w:style w:type="paragraph" w:styleId="para3">
    <w:name w:val="List Paragraph"/>
    <w:qFormat/>
    <w:basedOn w:val="para0"/>
    <w:pPr>
      <w:ind w:left="114" w:firstLine="709"/>
    </w:pPr>
  </w:style>
  <w:style w:type="paragraph" w:styleId="para4" w:customStyle="1">
    <w:name w:val="Table Paragraph"/>
    <w:qFormat/>
    <w:basedOn w:val="para0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slovo@fadn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/>
  <cp:revision>1</cp:revision>
  <dcterms:created xsi:type="dcterms:W3CDTF">2022-11-07T08:52:44Z</dcterms:created>
  <dcterms:modified xsi:type="dcterms:W3CDTF">2022-11-07T09:45:23Z</dcterms:modified>
</cp:coreProperties>
</file>