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bookmarkStart w:id="0" w:name="_GoBack"/>
      <w:bookmarkEnd w:id="0"/>
      <w:r>
        <w:tab/>
      </w:r>
      <w:r>
        <w:tab/>
      </w:r>
    </w:p>
    <w:p w:rsidR="00D10DAE" w:rsidRPr="009457DF" w:rsidRDefault="009457DF" w:rsidP="009457DF">
      <w:pPr>
        <w:tabs>
          <w:tab w:val="left" w:pos="6147"/>
        </w:tabs>
        <w:contextualSpacing/>
        <w:jc w:val="center"/>
      </w:pPr>
      <w:r>
        <w:rPr>
          <w:rFonts w:eastAsia="Times New Roman"/>
          <w:b/>
          <w:lang w:eastAsia="ru-RU"/>
        </w:rPr>
        <w:t>ПОЯСНИТЕЛЬНАЯ ЗАПИСКА</w:t>
      </w:r>
    </w:p>
    <w:p w:rsidR="009457DF" w:rsidRDefault="009457DF" w:rsidP="00D10DAE">
      <w:pPr>
        <w:contextualSpacing/>
        <w:jc w:val="center"/>
        <w:rPr>
          <w:rFonts w:eastAsia="Times New Roman"/>
          <w:b/>
          <w:lang w:eastAsia="ru-RU"/>
        </w:rPr>
      </w:pPr>
    </w:p>
    <w:p w:rsidR="00943BD9" w:rsidRPr="00943BD9" w:rsidRDefault="00943BD9" w:rsidP="00943BD9">
      <w:pPr>
        <w:spacing w:line="276" w:lineRule="auto"/>
        <w:jc w:val="center"/>
        <w:rPr>
          <w:rFonts w:eastAsia="Times New Roman"/>
          <w:lang w:eastAsia="ru-RU"/>
        </w:rPr>
      </w:pPr>
      <w:r w:rsidRPr="00943BD9">
        <w:rPr>
          <w:rFonts w:eastAsia="Times New Roman"/>
          <w:lang w:eastAsia="ru-RU"/>
        </w:rPr>
        <w:t xml:space="preserve">к проекту постановления Правительства Удмуртской Республики </w:t>
      </w:r>
    </w:p>
    <w:p w:rsidR="00943BD9" w:rsidRPr="00943BD9" w:rsidRDefault="00943BD9" w:rsidP="00943BD9">
      <w:pPr>
        <w:spacing w:line="276" w:lineRule="auto"/>
        <w:jc w:val="center"/>
        <w:rPr>
          <w:rFonts w:eastAsia="Times New Roman"/>
          <w:bCs/>
          <w:lang w:eastAsia="ru-RU"/>
        </w:rPr>
      </w:pPr>
      <w:r w:rsidRPr="00943BD9">
        <w:rPr>
          <w:rFonts w:eastAsia="Times New Roman"/>
          <w:bCs/>
          <w:lang w:eastAsia="ru-RU"/>
        </w:rPr>
        <w:t>«О внесении изменений в постановление Правительства Удмуртской Республики от 23 мая 2023 года № 340 «Об утверждении Порядка предоставления грантов в форме субсидий на реализацию молодежных проектов в сфере государственной национальной политики»</w:t>
      </w: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943BD9" w:rsidRPr="00943BD9" w:rsidRDefault="00943BD9" w:rsidP="00943BD9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43BD9">
        <w:rPr>
          <w:rFonts w:eastAsia="Times New Roman"/>
          <w:lang w:eastAsia="ru-RU"/>
        </w:rPr>
        <w:t>Предлагаемый проект постановления вносится в целях внесения изменений в действующий Порядка предоставления грантов в форме субсидий на реализацию молодежных проектов в сфере государственной национальной политики.</w:t>
      </w:r>
    </w:p>
    <w:p w:rsidR="00943BD9" w:rsidRPr="00943BD9" w:rsidRDefault="00943BD9" w:rsidP="00943BD9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43BD9">
        <w:rPr>
          <w:rFonts w:eastAsia="Times New Roman"/>
          <w:bCs/>
          <w:lang w:eastAsia="ru-RU"/>
        </w:rPr>
        <w:t xml:space="preserve">Конкурс молодежных проектов </w:t>
      </w:r>
      <w:r w:rsidRPr="00943BD9">
        <w:rPr>
          <w:rFonts w:eastAsia="Times New Roman"/>
          <w:lang w:eastAsia="ru-RU"/>
        </w:rPr>
        <w:t xml:space="preserve">позволит поддержать инициативы молодых граждан в области сохранения и возрождения духовной и материальной культуры, традиций и обычаев народов России, развития </w:t>
      </w:r>
      <w:proofErr w:type="spellStart"/>
      <w:r w:rsidRPr="00943BD9">
        <w:rPr>
          <w:rFonts w:eastAsia="Times New Roman"/>
          <w:lang w:eastAsia="ru-RU"/>
        </w:rPr>
        <w:t>этнотуризма</w:t>
      </w:r>
      <w:proofErr w:type="spellEnd"/>
      <w:r w:rsidRPr="00943BD9">
        <w:rPr>
          <w:rFonts w:eastAsia="Times New Roman"/>
          <w:lang w:eastAsia="ru-RU"/>
        </w:rPr>
        <w:t xml:space="preserve"> и декоративно-прикладного искусства, совершенствования и разработки онлайн-платформ по изучению родных языков, создания контента (видеоматериалы, аудиокниги, клипы) на языках народов России, а также будет способствовать гармонизации межнациональных отношений и укреплению гражданского единства народов Российской Федерации, проживающих на территории Удмуртской Республики.</w:t>
      </w:r>
    </w:p>
    <w:p w:rsidR="00943BD9" w:rsidRPr="00943BD9" w:rsidRDefault="00943BD9" w:rsidP="00943BD9">
      <w:pPr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43BD9">
        <w:rPr>
          <w:rFonts w:eastAsia="Times New Roman"/>
          <w:lang w:eastAsia="ru-RU"/>
        </w:rPr>
        <w:t xml:space="preserve">Проект постановления определяет механизм выявления получателей грантов, расчет объема предоставляемой субсидии, а также механизм предоставления и контроля использования грантов. </w:t>
      </w:r>
    </w:p>
    <w:p w:rsidR="00943BD9" w:rsidRPr="00943BD9" w:rsidRDefault="00943BD9" w:rsidP="00943BD9">
      <w:pPr>
        <w:spacing w:after="200" w:line="276" w:lineRule="auto"/>
        <w:ind w:firstLine="567"/>
        <w:rPr>
          <w:rFonts w:eastAsia="Times New Roman"/>
          <w:lang w:eastAsia="ru-RU"/>
        </w:rPr>
      </w:pPr>
    </w:p>
    <w:p w:rsidR="00943BD9" w:rsidRPr="00943BD9" w:rsidRDefault="00943BD9" w:rsidP="00943BD9">
      <w:pPr>
        <w:spacing w:after="200" w:line="276" w:lineRule="auto"/>
        <w:ind w:firstLine="567"/>
        <w:rPr>
          <w:rFonts w:eastAsia="Times New Roman"/>
          <w:lang w:eastAsia="ru-RU"/>
        </w:rPr>
      </w:pPr>
    </w:p>
    <w:p w:rsidR="00943BD9" w:rsidRPr="00943BD9" w:rsidRDefault="00943BD9" w:rsidP="00943BD9">
      <w:pPr>
        <w:spacing w:line="276" w:lineRule="auto"/>
        <w:jc w:val="both"/>
        <w:rPr>
          <w:rFonts w:eastAsia="Times New Roman"/>
          <w:lang w:eastAsia="ru-RU"/>
        </w:rPr>
      </w:pPr>
      <w:r w:rsidRPr="00943BD9">
        <w:rPr>
          <w:rFonts w:eastAsia="Times New Roman"/>
          <w:lang w:eastAsia="ru-RU"/>
        </w:rPr>
        <w:t>Министр национальной политики</w:t>
      </w:r>
    </w:p>
    <w:p w:rsidR="00943BD9" w:rsidRPr="00943BD9" w:rsidRDefault="00943BD9" w:rsidP="00943BD9">
      <w:pPr>
        <w:spacing w:line="276" w:lineRule="auto"/>
        <w:jc w:val="both"/>
        <w:rPr>
          <w:rFonts w:eastAsia="Times New Roman"/>
          <w:lang w:eastAsia="ru-RU"/>
        </w:rPr>
      </w:pPr>
      <w:r w:rsidRPr="00943BD9">
        <w:rPr>
          <w:rFonts w:eastAsia="Times New Roman"/>
          <w:lang w:eastAsia="ru-RU"/>
        </w:rPr>
        <w:t xml:space="preserve">Удмуртской Республики </w:t>
      </w:r>
      <w:r w:rsidRPr="00943BD9">
        <w:rPr>
          <w:rFonts w:eastAsia="Times New Roman"/>
          <w:lang w:eastAsia="ru-RU"/>
        </w:rPr>
        <w:tab/>
        <w:t xml:space="preserve">                                                            Э.С. Петров</w:t>
      </w:r>
    </w:p>
    <w:p w:rsidR="00D10DAE" w:rsidRDefault="00D10DAE" w:rsidP="00943BD9">
      <w:pPr>
        <w:contextualSpacing/>
        <w:jc w:val="center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P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41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AA" w:rsidRDefault="004965AA" w:rsidP="00025F8D">
      <w:r>
        <w:separator/>
      </w:r>
    </w:p>
  </w:endnote>
  <w:endnote w:type="continuationSeparator" w:id="0">
    <w:p w:rsidR="004965AA" w:rsidRDefault="004965AA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4A0E1F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0900B3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AA" w:rsidRDefault="004965AA" w:rsidP="00025F8D">
      <w:r>
        <w:separator/>
      </w:r>
    </w:p>
  </w:footnote>
  <w:footnote w:type="continuationSeparator" w:id="0">
    <w:p w:rsidR="004965AA" w:rsidRDefault="004965AA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00B3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965AA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3BD9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1B94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FF88C8-E1AA-4D30-BFBD-D31981C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C750-946C-4504-BB61-D626A0C8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Корепанов Александр Юрьевич</cp:lastModifiedBy>
  <cp:revision>2</cp:revision>
  <dcterms:created xsi:type="dcterms:W3CDTF">2023-09-25T05:45:00Z</dcterms:created>
  <dcterms:modified xsi:type="dcterms:W3CDTF">2023-09-25T05:45:00Z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