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</w:rPr>
      </w:pPr>
      <w:r>
        <w:rPr>
          <w:b/>
        </w:rPr>
        <w:t>УДМУРТСКАЯ РЕСПУБЛИКА</w:t>
      </w:r>
    </w:p>
    <w:p>
      <w:pPr>
        <w:spacing/>
        <w:jc w:val="center"/>
        <w:rPr>
          <w:b/>
        </w:rPr>
      </w:pPr>
      <w:r>
        <w:rPr>
          <w:b/>
        </w:rPr>
      </w:r>
    </w:p>
    <w:p>
      <w:pPr>
        <w:spacing/>
        <w:jc w:val="center"/>
        <w:rPr>
          <w:b/>
        </w:rPr>
      </w:pPr>
      <w:r>
        <w:rPr>
          <w:b/>
        </w:rPr>
        <w:t xml:space="preserve">РЕСПУБЛИКАНСКАЯ ТЕРМИНО-ОРФОГРАФИЧЕСКАЯ КОМИССИЯ </w:t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12" w:space="1" w:color="000000" tmln="3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ПО УДМУРТСКОМУ ЯЗЫКУ</w:t>
      </w:r>
    </w:p>
    <w:p>
      <w:pPr>
        <w:spacing/>
        <w:jc w:val="center"/>
      </w:pPr>
      <w:r>
        <w:t xml:space="preserve">426063 г.Ижевск, ул.Орджоникидзе, 33а, тел/факс (3412)68-53-55, </w:t>
      </w:r>
    </w:p>
    <w:p>
      <w:pPr>
        <w:spacing/>
        <w:jc w:val="center"/>
        <w:rPr>
          <w:color w:val="0000ff"/>
          <w:lang w:val="en-us"/>
        </w:rPr>
      </w:pPr>
      <w:r>
        <w:rPr>
          <w:color w:val="000000"/>
          <w:lang w:val="en-us"/>
        </w:rPr>
        <w:t xml:space="preserve">E-mail: </w:t>
      </w:r>
      <w:hyperlink r:id="rId8" w:history="1">
        <w:r>
          <w:rPr>
            <w:rStyle w:val="char1"/>
            <w:lang w:val="en-us"/>
          </w:rPr>
          <w:t>mail@mn.udmr.ru</w:t>
        </w:r>
      </w:hyperlink>
    </w:p>
    <w:p>
      <w:pPr>
        <w:spacing/>
        <w:jc w:val="center"/>
        <w:rPr>
          <w:lang w:val="en-us"/>
        </w:rPr>
      </w:pPr>
      <w:r>
        <w:rPr>
          <w:lang w:val="en-us"/>
        </w:rPr>
      </w:r>
    </w:p>
    <w:p>
      <w:pPr>
        <w:spacing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>
      <w:pPr>
        <w:spacing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заседания Республиканской термино-орфографической комиссии </w:t>
      </w:r>
    </w:p>
    <w:p>
      <w:pPr>
        <w:spacing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по удмуртскому языку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25.03.2024 г. </w:t>
        <w:tab/>
        <w:tab/>
        <w:tab/>
        <w:tab/>
        <w:tab/>
        <w:tab/>
        <w:tab/>
        <w:tab/>
        <w:tab/>
        <w:tab/>
        <w:t>№ 5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Председатель </w:t>
      </w:r>
      <w:r>
        <w:rPr>
          <w:sz w:val="26"/>
          <w:szCs w:val="26"/>
        </w:rPr>
        <w:t>– Кириллова Л.Е.</w:t>
      </w:r>
    </w:p>
    <w:p>
      <w:pPr>
        <w:rPr>
          <w:sz w:val="26"/>
          <w:szCs w:val="26"/>
        </w:rPr>
      </w:pPr>
      <w:r>
        <w:rPr>
          <w:b/>
          <w:bCs/>
          <w:sz w:val="26"/>
          <w:szCs w:val="26"/>
        </w:rPr>
        <w:t>Секретарь</w:t>
      </w:r>
      <w:r>
        <w:rPr>
          <w:sz w:val="26"/>
          <w:szCs w:val="26"/>
        </w:rPr>
        <w:t xml:space="preserve"> – Маркова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Присутствовали:</w:t>
      </w:r>
      <w:r>
        <w:rPr>
          <w:sz w:val="26"/>
          <w:szCs w:val="26"/>
        </w:rPr>
        <w:t xml:space="preserve"> Кириллова Л.Е., Карпова Л.Л., Ложкина Е.В., Максимов С.А., Самарова М.А., Титова О.В., Шибанов В.Л., Шумилова А.П. 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1"/>
        <w:numPr>
          <w:ilvl w:val="0"/>
          <w:numId w:val="3"/>
        </w:numPr>
        <w:ind w:left="0" w:firstLine="34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Об упорядочении перевода наименований улиц г. Ижевска в целях оформления уличных указателей на государственных языках Удмуртской Республики.</w:t>
      </w:r>
    </w:p>
    <w:p>
      <w:pPr>
        <w:pStyle w:val="para1"/>
        <w:numPr>
          <w:ilvl w:val="0"/>
          <w:numId w:val="3"/>
        </w:numPr>
        <w:ind w:left="0" w:firstLine="34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Разное.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начале заседания члены РТОК минутой молчания почтили память погибших в результате теракта 22 марта 2024 года в «Коркус Сити Хол»  (г.Красногорск, Московская об.). </w:t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 w:cs="Arial"/>
          <w:color w:val="000000"/>
          <w:kern w:val="1"/>
          <w:sz w:val="26"/>
          <w:szCs w:val="26"/>
          <w:lang w:val="ru-ru" w:eastAsia="zh-cn" w:bidi="ar-sa"/>
        </w:rPr>
      </w:pPr>
      <w:r>
        <w:rPr>
          <w:b/>
          <w:kern w:val="1"/>
          <w:sz w:val="26"/>
          <w:szCs w:val="26"/>
          <w:lang w:eastAsia="zh-cn"/>
        </w:rPr>
        <w:t xml:space="preserve">СЛУШАЛИ: </w:t>
      </w:r>
      <w:r>
        <w:rPr>
          <w:kern w:val="1"/>
          <w:sz w:val="26"/>
          <w:szCs w:val="26"/>
          <w:lang w:eastAsia="zh-cn"/>
        </w:rPr>
        <w:t xml:space="preserve"> Кириллова Л.Е. сообщила о телефонном разговоре с Ивановой Н.А., секретарем </w:t>
      </w:r>
      <w:r>
        <w:rPr>
          <w:rFonts w:eastAsia="SimSun" w:cs="Arial"/>
          <w:color w:val="000000"/>
          <w:kern w:val="1"/>
          <w:sz w:val="26"/>
          <w:szCs w:val="26"/>
          <w:lang w:val="ru-ru" w:eastAsia="zh-cn" w:bidi="ar-sa"/>
        </w:rPr>
        <w:t xml:space="preserve">Комиссии содействия охране памятников истории и культуры, наименованию и переименованию улиц, переулков и остановочных пунктов, и со Смольниковой М.В., начальником отдела градостроительства и планировки Администрации МО «Город Ижевск». 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 w:cs="Arial"/>
          <w:color w:val="000000"/>
          <w:kern w:val="1"/>
          <w:sz w:val="26"/>
          <w:szCs w:val="26"/>
          <w:lang w:val="ru-ru" w:eastAsia="zh-cn" w:bidi="ar-sa"/>
        </w:rPr>
      </w:pPr>
      <w:r>
        <w:rPr>
          <w:rFonts w:eastAsia="SimSun" w:cs="Arial"/>
          <w:color w:val="000000"/>
          <w:kern w:val="1"/>
          <w:sz w:val="26"/>
          <w:szCs w:val="26"/>
          <w:lang w:val="ru-ru" w:eastAsia="zh-cn" w:bidi="ar-sa"/>
        </w:rPr>
        <w:t xml:space="preserve">Специалисты Администрации МО «Город Ижевск» порекомендовали искать историю наименований улиц г. Ижевска в интернете или в архивных документах. Людмила Евгеньевна нашла сайты, где представлены наименования постановлений и выставлена информация обо всех культурных событиях г. Ижевска в хронологическом порядке, но не установила нужные сведения. 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26"/>
          <w:szCs w:val="26"/>
          <w:lang w:eastAsia="zh-cn"/>
        </w:rPr>
      </w:pPr>
      <w:r>
        <w:rPr>
          <w:b/>
          <w:kern w:val="1"/>
          <w:sz w:val="26"/>
          <w:szCs w:val="26"/>
          <w:lang w:eastAsia="zh-cn"/>
        </w:rPr>
        <w:t>РЕШИЛИ:</w:t>
      </w:r>
      <w:r>
        <w:rPr>
          <w:kern w:val="1"/>
          <w:sz w:val="26"/>
          <w:szCs w:val="26"/>
          <w:lang w:eastAsia="zh-cn"/>
        </w:rPr>
        <w:t xml:space="preserve"> Информацию приняли к сведению.</w:t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Далее членами комиссии была рассмотрена оставшаяся часть переведенных на удмуртский язык названий улиц, переулков г. Ижевска. Некоторые из них были изменены, откорректированы. </w:t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обсуждения возникли разные вопросы: </w:t>
      </w:r>
    </w:p>
    <w:p>
      <w:pPr>
        <w:ind w:firstLine="709"/>
        <w:spacing/>
        <w:jc w:val="both"/>
        <w:rPr>
          <w:sz w:val="22"/>
          <w:szCs w:val="22"/>
        </w:rPr>
      </w:pPr>
      <w:r>
        <w:rPr>
          <w:sz w:val="26"/>
          <w:szCs w:val="26"/>
        </w:rPr>
        <w:t xml:space="preserve">1) Максимов С.А. наименования </w:t>
      </w:r>
      <w:r>
        <w:rPr>
          <w:i/>
          <w:iCs/>
          <w:sz w:val="26"/>
          <w:szCs w:val="26"/>
        </w:rPr>
        <w:t>пер. Ястребовский, пер. Воронцовский</w:t>
      </w:r>
      <w:r>
        <w:rPr>
          <w:sz w:val="26"/>
          <w:szCs w:val="26"/>
        </w:rPr>
        <w:t xml:space="preserve"> предложил переводить типу </w:t>
      </w:r>
      <w:r>
        <w:rPr>
          <w:i/>
          <w:iCs/>
          <w:sz w:val="26"/>
          <w:szCs w:val="26"/>
        </w:rPr>
        <w:t>ул. Пушкинская - Пушкинской ур.,</w:t>
      </w:r>
      <w:r>
        <w:rPr>
          <w:sz w:val="26"/>
          <w:szCs w:val="26"/>
        </w:rPr>
        <w:t xml:space="preserve"> соответственно: </w:t>
      </w:r>
      <w:r>
        <w:rPr>
          <w:i/>
          <w:iCs/>
          <w:sz w:val="26"/>
          <w:szCs w:val="26"/>
        </w:rPr>
        <w:t>Ястребовской пролка</w:t>
      </w:r>
      <w:r>
        <w:rPr>
          <w:i/>
          <w:iCs/>
          <w:sz w:val="22"/>
          <w:szCs w:val="22"/>
        </w:rPr>
        <w:t xml:space="preserve">, </w:t>
      </w:r>
      <w:r>
        <w:rPr>
          <w:i/>
          <w:iCs/>
          <w:sz w:val="26"/>
          <w:szCs w:val="26"/>
        </w:rPr>
        <w:t>Воронцовской пролка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Члены комиссии рассмотрели каждое наименование отдельно, с учетом исторического происхождения и территориального расположения улицы. </w:t>
      </w:r>
    </w:p>
    <w:p>
      <w:pPr>
        <w:ind w:firstLine="709"/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РЕШИЛИ: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пер. Ястребовский - Ястребовской пролка</w:t>
      </w:r>
      <w:r>
        <w:rPr>
          <w:i/>
          <w:iCs/>
          <w:sz w:val="22"/>
          <w:szCs w:val="22"/>
        </w:rPr>
        <w:t xml:space="preserve">,, </w:t>
      </w:r>
      <w:r>
        <w:rPr>
          <w:i/>
          <w:iCs/>
          <w:sz w:val="26"/>
          <w:szCs w:val="26"/>
        </w:rPr>
        <w:t>пер. Воронцовский - Воронцовской пролка</w:t>
      </w:r>
      <w:r>
        <w:rPr>
          <w:i/>
          <w:iCs/>
          <w:sz w:val="22"/>
          <w:szCs w:val="22"/>
        </w:rPr>
        <w:t xml:space="preserve">. </w:t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переводу </w:t>
      </w:r>
      <w:r>
        <w:rPr>
          <w:i/>
          <w:iCs/>
          <w:color w:val="000000"/>
          <w:sz w:val="26"/>
          <w:szCs w:val="26"/>
        </w:rPr>
        <w:t xml:space="preserve">улицы Угорская </w:t>
      </w:r>
      <w:r>
        <w:rPr>
          <w:color w:val="000000"/>
          <w:sz w:val="26"/>
          <w:szCs w:val="26"/>
        </w:rPr>
        <w:t xml:space="preserve">- </w:t>
      </w:r>
      <w:r>
        <w:rPr>
          <w:rFonts w:eastAsia="Calibri"/>
          <w:i/>
          <w:iCs/>
          <w:sz w:val="26"/>
          <w:szCs w:val="26"/>
          <w:lang w:eastAsia="en-us"/>
        </w:rPr>
        <w:t xml:space="preserve">Угор урам </w:t>
      </w:r>
      <w:r>
        <w:rPr>
          <w:rFonts w:eastAsia="Calibri"/>
          <w:i/>
          <w:iCs/>
          <w:sz w:val="26"/>
          <w:szCs w:val="26"/>
          <w:lang w:val="en-us" w:eastAsia="en-us"/>
        </w:rPr>
        <w:t>/</w:t>
      </w:r>
      <w:r>
        <w:rPr>
          <w:rFonts w:eastAsia="Calibri"/>
          <w:i/>
          <w:iCs/>
          <w:sz w:val="26"/>
          <w:szCs w:val="26"/>
          <w:lang w:eastAsia="en-us"/>
        </w:rPr>
        <w:t xml:space="preserve"> Вырйыл урам</w:t>
      </w:r>
      <w:r>
        <w:rPr>
          <w:rFonts w:eastAsia="Calibri"/>
          <w:sz w:val="26"/>
          <w:szCs w:val="26"/>
          <w:lang w:eastAsia="en-us"/>
        </w:rPr>
        <w:t xml:space="preserve"> не пришли к единому мнению, необходимо уточнить у специалистов Администрации МО «Город Ижевск».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Наименования улиц, связанные с названиями месяцев решили переводить: </w:t>
      </w:r>
      <w:r>
        <w:rPr>
          <w:i/>
          <w:iCs/>
          <w:sz w:val="26"/>
          <w:szCs w:val="26"/>
        </w:rPr>
        <w:t xml:space="preserve">пер. Мартовский - Март пролка, ул. Майская - Май пролка </w:t>
      </w:r>
      <w:r>
        <w:rPr>
          <w:sz w:val="26"/>
          <w:szCs w:val="26"/>
        </w:rPr>
        <w:t xml:space="preserve">и т.д.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Каменская - Каменской пролка.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 ул. Цветная - Буёло урам.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Наименования улиц, образованные от существительных, являющихся в удмуртском языке заимствованиями с русского языка, переводить: </w:t>
      </w:r>
      <w:r>
        <w:rPr>
          <w:i/>
          <w:iCs/>
          <w:sz w:val="26"/>
          <w:szCs w:val="26"/>
        </w:rPr>
        <w:t xml:space="preserve">ул. Тракторная - Трактор урам, </w:t>
      </w:r>
      <w:r>
        <w:rPr>
          <w:i/>
          <w:iCs/>
          <w:color w:val="000000"/>
          <w:sz w:val="26"/>
          <w:szCs w:val="26"/>
        </w:rPr>
        <w:t xml:space="preserve">переулок 3-й Тракторный - Куинетӥ Трактор пролка, ул. 2-я Артельная - </w:t>
      </w:r>
      <w:r>
        <w:rPr>
          <w:i/>
          <w:iCs/>
          <w:sz w:val="26"/>
          <w:szCs w:val="26"/>
        </w:rPr>
        <w:t>Кыкетӥ Артель урам</w:t>
      </w:r>
      <w:r>
        <w:rPr>
          <w:sz w:val="26"/>
          <w:szCs w:val="26"/>
        </w:rPr>
        <w:t>,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ул. Магистральная</w:t>
      </w:r>
      <w:r>
        <w:rPr>
          <w:i/>
          <w:iCs/>
          <w:sz w:val="26"/>
          <w:szCs w:val="26"/>
        </w:rPr>
        <w:t xml:space="preserve"> - </w:t>
      </w:r>
      <w:r>
        <w:rPr>
          <w:i/>
          <w:iCs/>
          <w:color w:val="000000"/>
          <w:sz w:val="26"/>
          <w:szCs w:val="26"/>
        </w:rPr>
        <w:t>Магистраль урам</w:t>
      </w:r>
      <w:r>
        <w:rPr>
          <w:i/>
          <w:iCs/>
          <w:sz w:val="26"/>
          <w:szCs w:val="26"/>
        </w:rPr>
        <w:t xml:space="preserve">, пер. </w:t>
      </w:r>
      <w:r>
        <w:rPr>
          <w:i/>
          <w:iCs/>
          <w:color w:val="000000"/>
          <w:sz w:val="26"/>
          <w:szCs w:val="26"/>
        </w:rPr>
        <w:t>Инкубаторный</w:t>
      </w:r>
      <w:r>
        <w:rPr>
          <w:i/>
          <w:iCs/>
          <w:sz w:val="26"/>
          <w:szCs w:val="26"/>
        </w:rPr>
        <w:t xml:space="preserve"> - </w:t>
      </w:r>
      <w:r>
        <w:rPr>
          <w:i/>
          <w:iCs/>
          <w:color w:val="000000"/>
          <w:sz w:val="26"/>
          <w:szCs w:val="26"/>
        </w:rPr>
        <w:t xml:space="preserve">Инкубатор </w:t>
      </w:r>
      <w:r>
        <w:rPr>
          <w:i/>
          <w:iCs/>
          <w:sz w:val="26"/>
          <w:szCs w:val="26"/>
        </w:rPr>
        <w:t xml:space="preserve">пролка </w:t>
      </w:r>
      <w:r>
        <w:rPr>
          <w:sz w:val="26"/>
          <w:szCs w:val="26"/>
        </w:rPr>
        <w:t xml:space="preserve">и т.д.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Перевести: </w:t>
      </w:r>
      <w:r>
        <w:rPr>
          <w:i/>
          <w:sz w:val="26"/>
          <w:szCs w:val="26"/>
        </w:rPr>
        <w:t>ул</w:t>
      </w:r>
      <w:r>
        <w:rPr>
          <w:i/>
          <w:sz w:val="26"/>
          <w:szCs w:val="26"/>
        </w:rPr>
        <w:t xml:space="preserve">. </w:t>
      </w:r>
      <w:r>
        <w:rPr>
          <w:i/>
          <w:sz w:val="26"/>
          <w:szCs w:val="26"/>
        </w:rPr>
        <w:t>Ясная</w:t>
      </w:r>
      <w:r>
        <w:rPr>
          <w:i/>
          <w:sz w:val="26"/>
          <w:szCs w:val="26"/>
        </w:rPr>
        <w:t xml:space="preserve"> - Сайкыт урам, ул. Уютная - Ӝикыт урам, </w:t>
      </w:r>
      <w:r>
        <w:rPr>
          <w:i/>
          <w:iCs/>
          <w:color w:val="000000"/>
          <w:sz w:val="26"/>
          <w:szCs w:val="26"/>
        </w:rPr>
        <w:t xml:space="preserve">ул. Праздничная - </w:t>
      </w:r>
      <w:r>
        <w:rPr>
          <w:i/>
          <w:iCs/>
          <w:sz w:val="26"/>
          <w:szCs w:val="26"/>
        </w:rPr>
        <w:t xml:space="preserve">Шулдыръяськон урам, ул. </w:t>
      </w:r>
      <w:r>
        <w:rPr>
          <w:i/>
          <w:iCs/>
          <w:color w:val="000000"/>
          <w:sz w:val="26"/>
          <w:szCs w:val="26"/>
        </w:rPr>
        <w:t xml:space="preserve">Приветливая - </w:t>
      </w:r>
      <w:r>
        <w:rPr>
          <w:i/>
          <w:iCs/>
          <w:sz w:val="26"/>
          <w:szCs w:val="26"/>
        </w:rPr>
        <w:t xml:space="preserve">Лякыт урам.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Наименования </w:t>
      </w:r>
      <w:r>
        <w:rPr>
          <w:i/>
          <w:iCs/>
          <w:color w:val="000000"/>
          <w:sz w:val="26"/>
          <w:szCs w:val="26"/>
        </w:rPr>
        <w:t xml:space="preserve">ул. Лозовская - </w:t>
      </w:r>
      <w:r>
        <w:rPr>
          <w:i/>
          <w:iCs/>
          <w:sz w:val="26"/>
          <w:szCs w:val="26"/>
        </w:rPr>
        <w:t>Лозовской урам,</w:t>
      </w:r>
      <w:r>
        <w:rPr>
          <w:i/>
          <w:iCs/>
          <w:color w:val="000000"/>
          <w:sz w:val="26"/>
          <w:szCs w:val="26"/>
        </w:rPr>
        <w:t xml:space="preserve"> ул. Дарьинская - </w:t>
      </w:r>
      <w:r>
        <w:rPr>
          <w:i/>
          <w:iCs/>
          <w:sz w:val="26"/>
          <w:szCs w:val="26"/>
        </w:rPr>
        <w:t xml:space="preserve">Дарьинской урам </w:t>
      </w:r>
      <w:r>
        <w:rPr>
          <w:sz w:val="26"/>
          <w:szCs w:val="26"/>
        </w:rPr>
        <w:t xml:space="preserve">оставить под вопросом, так как нет данных для более точного первода.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Целинная - Выльвыл урам.</w:t>
      </w:r>
      <w:r>
        <w:rPr>
          <w:sz w:val="26"/>
          <w:szCs w:val="26"/>
        </w:rPr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 xml:space="preserve">ул. Новоцентральная - Выль центральной урам.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Перевести ул. </w:t>
      </w:r>
      <w:r>
        <w:rPr>
          <w:i/>
          <w:sz w:val="26"/>
          <w:szCs w:val="26"/>
        </w:rPr>
        <w:t xml:space="preserve">Деревообделочная - Пуэн ужан урам, пер. Деревообделочный - Пуэн ужан пролка, ул. Лесопильная - </w:t>
      </w:r>
      <w:r>
        <w:rPr>
          <w:i/>
          <w:iCs/>
          <w:sz w:val="26"/>
          <w:szCs w:val="26"/>
        </w:rPr>
        <w:t>Пул пилён урам</w:t>
      </w:r>
      <w:r>
        <w:rPr>
          <w:sz w:val="22"/>
          <w:szCs w:val="22"/>
        </w:rPr>
        <w:t>.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Перевести</w:t>
      </w:r>
      <w:r>
        <w:rPr>
          <w:i/>
          <w:iCs/>
          <w:sz w:val="26"/>
          <w:szCs w:val="26"/>
        </w:rPr>
        <w:t xml:space="preserve"> ул. Ольховская - Ольховской урам </w:t>
      </w:r>
      <w:r>
        <w:rPr>
          <w:sz w:val="26"/>
          <w:szCs w:val="26"/>
        </w:rPr>
        <w:t xml:space="preserve">и оставить под вопросом. </w:t>
      </w:r>
      <w:r>
        <w:rPr>
          <w:i/>
          <w:iCs/>
          <w:sz w:val="26"/>
          <w:szCs w:val="26"/>
        </w:rPr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i/>
          <w:iCs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Перевести  </w:t>
      </w:r>
      <w:r>
        <w:rPr>
          <w:i/>
          <w:iCs/>
          <w:sz w:val="26"/>
          <w:szCs w:val="26"/>
        </w:rPr>
        <w:t>ул. Южный взвоз - Лымшор тубон урам.</w:t>
      </w:r>
      <w:r>
        <w:rPr>
          <w:sz w:val="26"/>
          <w:szCs w:val="26"/>
        </w:rPr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>ул. Дорожная - Сюрес урам.</w:t>
      </w:r>
      <w:r>
        <w:rPr>
          <w:sz w:val="26"/>
          <w:szCs w:val="26"/>
        </w:rPr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>ул. Раздольная - Эркын урам, пер. Вольный - Эрико пролка</w:t>
      </w:r>
      <w:r>
        <w:rPr>
          <w:sz w:val="22"/>
          <w:szCs w:val="22"/>
        </w:rPr>
        <w:t>.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Дружная - Дэмен урам,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проезд Дружный - Дэмен проезд,</w:t>
      </w:r>
      <w:r>
        <w:rPr>
          <w:sz w:val="26"/>
          <w:szCs w:val="26"/>
        </w:rPr>
        <w:t xml:space="preserve"> в значении «дружно вместе».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>пер. Смольный - Смольной пролка.</w:t>
      </w:r>
      <w:r>
        <w:rPr>
          <w:sz w:val="26"/>
          <w:szCs w:val="26"/>
        </w:rPr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 xml:space="preserve">ул. Армейская - Арми урам, пер. </w:t>
      </w:r>
      <w:r>
        <w:rPr>
          <w:i/>
          <w:iCs/>
          <w:color w:val="000000"/>
          <w:sz w:val="26"/>
          <w:szCs w:val="26"/>
        </w:rPr>
        <w:t xml:space="preserve">Милиционный - Милици пролка. </w:t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>ул. Выборная - Быръён урам.</w:t>
      </w:r>
      <w:r>
        <w:rPr>
          <w:sz w:val="26"/>
          <w:szCs w:val="26"/>
        </w:rPr>
      </w:r>
    </w:p>
    <w:p>
      <w:pPr>
        <w:pStyle w:val="para1"/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Наименование </w:t>
      </w:r>
      <w:r>
        <w:rPr>
          <w:i/>
          <w:iCs/>
          <w:sz w:val="26"/>
          <w:szCs w:val="26"/>
        </w:rPr>
        <w:t xml:space="preserve">ул. Яровая - Яр урам </w:t>
      </w:r>
      <w:r>
        <w:rPr>
          <w:i/>
          <w:iCs/>
          <w:sz w:val="26"/>
          <w:szCs w:val="26"/>
          <w:lang w:val="en-us"/>
        </w:rPr>
        <w:t>/</w:t>
      </w:r>
      <w:r>
        <w:rPr>
          <w:i/>
          <w:iCs/>
          <w:sz w:val="26"/>
          <w:szCs w:val="26"/>
        </w:rPr>
        <w:t>Яровой урам</w:t>
      </w:r>
      <w:r>
        <w:rPr>
          <w:sz w:val="26"/>
          <w:szCs w:val="26"/>
        </w:rPr>
        <w:t xml:space="preserve"> - оставить под вопросом. 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>Перевести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ул. Ромашковая - </w:t>
      </w:r>
      <w:r>
        <w:rPr>
          <w:i/>
          <w:iCs/>
          <w:sz w:val="26"/>
          <w:szCs w:val="26"/>
        </w:rPr>
        <w:t xml:space="preserve">Тӧдьысяська урам, пер. </w:t>
      </w:r>
      <w:r>
        <w:rPr>
          <w:i/>
          <w:iCs/>
          <w:color w:val="000000"/>
          <w:sz w:val="26"/>
          <w:szCs w:val="26"/>
        </w:rPr>
        <w:t xml:space="preserve">Ромашковый - </w:t>
      </w:r>
      <w:r>
        <w:rPr>
          <w:i/>
          <w:iCs/>
          <w:sz w:val="26"/>
          <w:szCs w:val="26"/>
        </w:rPr>
        <w:t>Тӧдьысяська пролка.</w:t>
      </w:r>
      <w:r>
        <w:rPr>
          <w:sz w:val="22"/>
          <w:szCs w:val="22"/>
        </w:rPr>
        <w:t xml:space="preserve"> </w:t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>Перевести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пер. Загородный - </w:t>
      </w:r>
      <w:r>
        <w:rPr>
          <w:rFonts w:eastAsia="Calibri"/>
          <w:i/>
          <w:iCs/>
          <w:sz w:val="26"/>
          <w:szCs w:val="26"/>
          <w:lang w:eastAsia="en-us"/>
        </w:rPr>
        <w:t>Карсьӧр пролка.</w:t>
      </w:r>
      <w:r>
        <w:rPr>
          <w:rFonts w:eastAsia="Calibri"/>
          <w:sz w:val="22"/>
          <w:szCs w:val="22"/>
          <w:lang w:eastAsia="en-us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Оборонная - Ожутиськон урам.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пер. Лесной - Нюлэс пролка. 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пер. Лазоревый - Лызалэс пролка.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color w:val="000000"/>
          <w:sz w:val="26"/>
          <w:szCs w:val="26"/>
        </w:rPr>
        <w:t xml:space="preserve">ул. Новостроительная - </w:t>
      </w:r>
      <w:r>
        <w:rPr>
          <w:i/>
          <w:iCs/>
          <w:sz w:val="26"/>
          <w:szCs w:val="26"/>
        </w:rPr>
        <w:t>Выль лэсьтӥськон урам.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 xml:space="preserve">Наименование </w:t>
      </w:r>
      <w:r>
        <w:rPr>
          <w:i/>
          <w:iCs/>
          <w:sz w:val="26"/>
          <w:szCs w:val="26"/>
        </w:rPr>
        <w:t xml:space="preserve">ул Млечная - Млечной урам - </w:t>
      </w:r>
      <w:r>
        <w:rPr>
          <w:sz w:val="26"/>
          <w:szCs w:val="26"/>
        </w:rPr>
        <w:t xml:space="preserve">оставить под вопросом. </w:t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пер. Красноармейский - Горд Арми пролка, </w:t>
      </w:r>
      <w:r>
        <w:rPr>
          <w:i/>
          <w:iCs/>
          <w:color w:val="000000"/>
          <w:sz w:val="26"/>
          <w:szCs w:val="26"/>
        </w:rPr>
        <w:t xml:space="preserve">пер. Краснознаменный - </w:t>
      </w:r>
      <w:r>
        <w:rPr>
          <w:i/>
          <w:iCs/>
          <w:sz w:val="26"/>
          <w:szCs w:val="26"/>
        </w:rPr>
        <w:t xml:space="preserve">Горд Знамя пролка, ул. </w:t>
      </w:r>
      <w:r>
        <w:rPr>
          <w:i/>
          <w:iCs/>
          <w:color w:val="000000"/>
          <w:sz w:val="26"/>
          <w:szCs w:val="26"/>
        </w:rPr>
        <w:t>Краснознамен</w:t>
      </w:r>
      <w:r>
        <w:rPr>
          <w:i/>
          <w:iCs/>
          <w:color w:val="000000"/>
          <w:sz w:val="26"/>
          <w:szCs w:val="26"/>
        </w:rPr>
        <w:t xml:space="preserve">ная - </w:t>
      </w:r>
      <w:r>
        <w:rPr>
          <w:i/>
          <w:iCs/>
          <w:sz w:val="26"/>
          <w:szCs w:val="26"/>
        </w:rPr>
        <w:t xml:space="preserve">Горд Знамя урам. </w:t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Красная - Горд урам. 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>Перевести</w:t>
      </w:r>
      <w:r>
        <w:rPr>
          <w:i/>
          <w:iCs/>
          <w:sz w:val="26"/>
          <w:szCs w:val="26"/>
        </w:rPr>
        <w:t xml:space="preserve"> ул. </w:t>
      </w:r>
      <w:r>
        <w:rPr>
          <w:i/>
          <w:iCs/>
          <w:color w:val="000000"/>
          <w:sz w:val="26"/>
          <w:szCs w:val="26"/>
        </w:rPr>
        <w:t>Молодогвардейская</w:t>
      </w:r>
      <w:r>
        <w:rPr>
          <w:i/>
          <w:iCs/>
          <w:sz w:val="26"/>
          <w:szCs w:val="26"/>
        </w:rPr>
        <w:t xml:space="preserve"> - </w:t>
      </w:r>
      <w:r>
        <w:rPr>
          <w:i/>
          <w:iCs/>
          <w:color w:val="000000"/>
          <w:sz w:val="26"/>
          <w:szCs w:val="26"/>
        </w:rPr>
        <w:t>Егит Гвардия урам.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Заречная - Тупал урам, Заречное шоссе - Тупал шоссе.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</w:t>
      </w:r>
      <w:r>
        <w:rPr>
          <w:i/>
          <w:iCs/>
          <w:color w:val="000000"/>
          <w:sz w:val="26"/>
          <w:szCs w:val="26"/>
        </w:rPr>
        <w:t xml:space="preserve">Семеновская - </w:t>
      </w:r>
      <w:r>
        <w:rPr>
          <w:i/>
          <w:iCs/>
          <w:sz w:val="26"/>
          <w:szCs w:val="26"/>
        </w:rPr>
        <w:t xml:space="preserve">Семёновской урам. </w:t>
      </w:r>
      <w:r>
        <w:rPr>
          <w:highlight w:val="yellow"/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Саночная - Дӧдьы урам.</w:t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Удмуртская - Удмурт урам.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</w:t>
      </w:r>
      <w:r>
        <w:rPr>
          <w:i/>
          <w:iCs/>
          <w:color w:val="000000"/>
          <w:sz w:val="26"/>
          <w:szCs w:val="26"/>
        </w:rPr>
        <w:t xml:space="preserve">Новопироговская - </w:t>
      </w:r>
      <w:r>
        <w:rPr>
          <w:i/>
          <w:iCs/>
          <w:sz w:val="26"/>
          <w:szCs w:val="26"/>
        </w:rPr>
        <w:t xml:space="preserve">Выль Пироггурт урам </w:t>
      </w:r>
      <w:r>
        <w:rPr>
          <w:sz w:val="26"/>
          <w:szCs w:val="26"/>
        </w:rPr>
        <w:t xml:space="preserve">- ссылаясь на наименование населённого пункта. 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Олимпийская - Олимпи урам.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Вьюжная - Пельскон урам. 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Никольская - Никольской урам.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пер. </w:t>
      </w:r>
      <w:r>
        <w:rPr>
          <w:i/>
          <w:iCs/>
          <w:color w:val="000000"/>
          <w:sz w:val="26"/>
          <w:szCs w:val="26"/>
        </w:rPr>
        <w:t xml:space="preserve">Откосный - </w:t>
      </w:r>
      <w:r>
        <w:rPr>
          <w:i/>
          <w:iCs/>
          <w:sz w:val="26"/>
          <w:szCs w:val="26"/>
        </w:rPr>
        <w:t xml:space="preserve">Бамал пролка. 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Клеверная - Сизьйыр урам. 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Ижовая - Иж урам.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color w:val="000000"/>
          <w:sz w:val="26"/>
          <w:szCs w:val="26"/>
        </w:rPr>
        <w:t xml:space="preserve">площадь Карлутская - </w:t>
      </w:r>
      <w:r>
        <w:rPr>
          <w:i/>
          <w:iCs/>
          <w:sz w:val="26"/>
          <w:szCs w:val="26"/>
        </w:rPr>
        <w:t>Карлуд площадь</w:t>
      </w:r>
      <w:r>
        <w:rPr>
          <w:sz w:val="26"/>
          <w:szCs w:val="26"/>
        </w:rPr>
        <w:t>, в остальных случаях слово</w:t>
      </w:r>
      <w:r>
        <w:rPr>
          <w:i/>
          <w:iCs/>
          <w:sz w:val="26"/>
          <w:szCs w:val="26"/>
        </w:rPr>
        <w:t xml:space="preserve"> «площадь» </w:t>
      </w:r>
      <w:r>
        <w:rPr>
          <w:sz w:val="26"/>
          <w:szCs w:val="26"/>
        </w:rPr>
        <w:t xml:space="preserve">переводить как </w:t>
      </w:r>
      <w:r>
        <w:rPr>
          <w:i/>
          <w:iCs/>
          <w:sz w:val="26"/>
          <w:szCs w:val="26"/>
        </w:rPr>
        <w:t>«карлуд»,</w:t>
      </w:r>
      <w:r>
        <w:rPr>
          <w:sz w:val="26"/>
          <w:szCs w:val="26"/>
        </w:rPr>
        <w:t xml:space="preserve"> например: </w:t>
      </w:r>
      <w:r>
        <w:rPr>
          <w:i/>
          <w:iCs/>
          <w:color w:val="000000"/>
          <w:sz w:val="26"/>
          <w:szCs w:val="26"/>
        </w:rPr>
        <w:t xml:space="preserve">площадь им. 50-летия Октября - </w:t>
      </w:r>
      <w:r>
        <w:rPr>
          <w:i/>
          <w:iCs/>
          <w:sz w:val="26"/>
          <w:szCs w:val="26"/>
        </w:rPr>
        <w:t>Октябрьлы 50 ар нимо карлуд</w:t>
      </w:r>
      <w:r>
        <w:rPr>
          <w:sz w:val="26"/>
          <w:szCs w:val="26"/>
        </w:rPr>
        <w:t xml:space="preserve"> и т.д. </w:t>
      </w:r>
      <w:r>
        <w:rPr>
          <w:i/>
          <w:iCs/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>Перевести</w:t>
      </w:r>
      <w:r>
        <w:rPr>
          <w:i/>
          <w:iCs/>
          <w:sz w:val="26"/>
          <w:szCs w:val="26"/>
        </w:rPr>
        <w:t xml:space="preserve"> ул. Календарная - Календарь урам. 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</w:t>
      </w:r>
      <w:r>
        <w:rPr>
          <w:i/>
          <w:iCs/>
          <w:sz w:val="26"/>
          <w:szCs w:val="26"/>
        </w:rPr>
        <w:t xml:space="preserve"> ул. Молодёжная - Егитъёслэн урамзы.</w:t>
      </w:r>
      <w:r>
        <w:rPr>
          <w:sz w:val="26"/>
          <w:szCs w:val="26"/>
        </w:rPr>
        <w:t xml:space="preserve"> Чтены РТОК приняли решение, при оформлении табличек, прописывать полные дорожные названия, исключая сокращения. </w:t>
      </w:r>
    </w:p>
    <w:p>
      <w:pPr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</w:t>
      </w:r>
      <w:r>
        <w:rPr>
          <w:i/>
          <w:iCs/>
          <w:sz w:val="26"/>
          <w:szCs w:val="26"/>
        </w:rPr>
        <w:t xml:space="preserve"> ул. Новоеловская - Новоелово урам </w:t>
      </w:r>
      <w:r>
        <w:rPr>
          <w:sz w:val="26"/>
          <w:szCs w:val="26"/>
        </w:rPr>
        <w:t xml:space="preserve">- ссылаясь на наименование населённого пункта. </w:t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проезд Объездной - Котыр проезд, пер. Объездной - Котыр пролка. 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пер Охотный - Пӧйшуран пролка.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rPr>
          <w:color w:val="000000"/>
          <w:sz w:val="22"/>
          <w:szCs w:val="22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</w:t>
      </w:r>
      <w:r>
        <w:rPr>
          <w:i/>
          <w:iCs/>
          <w:color w:val="000000"/>
          <w:sz w:val="26"/>
          <w:szCs w:val="26"/>
        </w:rPr>
        <w:t xml:space="preserve">Артистическая - </w:t>
      </w:r>
      <w:r>
        <w:rPr>
          <w:i/>
          <w:iCs/>
          <w:sz w:val="26"/>
          <w:szCs w:val="26"/>
        </w:rPr>
        <w:t>Артистической урам.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</w:t>
      </w:r>
      <w:r>
        <w:rPr>
          <w:i/>
          <w:iCs/>
          <w:color w:val="000000"/>
          <w:sz w:val="26"/>
          <w:szCs w:val="26"/>
        </w:rPr>
        <w:t xml:space="preserve">Июльская - </w:t>
      </w:r>
      <w:r>
        <w:rPr>
          <w:i/>
          <w:iCs/>
          <w:sz w:val="26"/>
          <w:szCs w:val="26"/>
        </w:rPr>
        <w:t>Июльской урам,</w:t>
      </w:r>
      <w:r>
        <w:rPr>
          <w:sz w:val="26"/>
          <w:szCs w:val="26"/>
        </w:rPr>
        <w:t xml:space="preserve"> ссылаясь на наименование населённого пункта. </w:t>
      </w:r>
    </w:p>
    <w:p>
      <w:pPr>
        <w:numPr>
          <w:ilvl w:val="0"/>
          <w:numId w:val="1"/>
        </w:numPr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>ул. Озёрная - Тыпал урам.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 xml:space="preserve">ул. Трудовая Пчела - </w:t>
      </w:r>
      <w:r>
        <w:rPr>
          <w:i/>
          <w:iCs/>
          <w:color w:val="000000"/>
          <w:sz w:val="26"/>
          <w:szCs w:val="26"/>
        </w:rPr>
        <w:t>Трудовой Пчела урам,</w:t>
      </w:r>
      <w:r>
        <w:rPr>
          <w:color w:val="000000"/>
          <w:sz w:val="26"/>
          <w:szCs w:val="26"/>
        </w:rPr>
        <w:t xml:space="preserve"> ссылаясь на исторические сведения. 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Оружейная - Оружейной урам, ул. </w:t>
      </w:r>
      <w:r>
        <w:rPr>
          <w:i/>
          <w:iCs/>
          <w:color w:val="000000"/>
          <w:sz w:val="26"/>
          <w:szCs w:val="26"/>
        </w:rPr>
        <w:t xml:space="preserve">Оружейников - </w:t>
      </w:r>
      <w:r>
        <w:rPr>
          <w:i/>
          <w:iCs/>
          <w:sz w:val="26"/>
          <w:szCs w:val="26"/>
        </w:rPr>
        <w:t xml:space="preserve">Оружейникъёслэн урамзы. 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Новослободская - Выль Слобода урам, ул. Слободская - Слобода урам. 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Приусадебная - Юртъер урам.</w:t>
      </w:r>
    </w:p>
    <w:p>
      <w:pPr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>пер. Дачный - Сад-бакча пролка.</w:t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Перевести </w:t>
      </w:r>
      <w:r>
        <w:rPr>
          <w:i/>
          <w:iCs/>
          <w:sz w:val="26"/>
          <w:szCs w:val="26"/>
        </w:rPr>
        <w:t xml:space="preserve">ул. Лесопильная - Пул пилён урам. </w:t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Бодяр - Бадяр урам, ул. Кленовая - Бадяро урам. </w:t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>ул. Разбежная - Лобӟыны кутскон урам.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357"/>
        <w: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Перевести </w:t>
      </w:r>
      <w:r>
        <w:rPr>
          <w:i/>
          <w:iCs/>
          <w:sz w:val="26"/>
          <w:szCs w:val="26"/>
        </w:rPr>
        <w:t xml:space="preserve">ул. </w:t>
      </w:r>
      <w:r>
        <w:rPr>
          <w:i/>
          <w:iCs/>
          <w:color w:val="000000"/>
          <w:sz w:val="26"/>
          <w:szCs w:val="26"/>
        </w:rPr>
        <w:t xml:space="preserve">Мещерская - </w:t>
      </w:r>
      <w:r>
        <w:rPr>
          <w:i/>
          <w:iCs/>
          <w:sz w:val="26"/>
          <w:szCs w:val="26"/>
        </w:rPr>
        <w:t xml:space="preserve">Мещерской урам, пер. </w:t>
      </w:r>
      <w:r>
        <w:rPr>
          <w:i/>
          <w:iCs/>
          <w:color w:val="000000"/>
          <w:sz w:val="26"/>
          <w:szCs w:val="26"/>
        </w:rPr>
        <w:t xml:space="preserve">Мещерский - </w:t>
      </w:r>
      <w:r>
        <w:rPr>
          <w:i/>
          <w:iCs/>
          <w:sz w:val="26"/>
          <w:szCs w:val="26"/>
        </w:rPr>
        <w:t xml:space="preserve">Мещерской пролка. </w:t>
      </w:r>
      <w:r>
        <w:rPr>
          <w:sz w:val="22"/>
          <w:szCs w:val="22"/>
        </w:rPr>
      </w:r>
    </w:p>
    <w:p>
      <w:pPr>
        <w:pStyle w:val="para1"/>
        <w:ind w:left="35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1"/>
        <w:ind w:left="0"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 созвониться со специалистами Администрации МО «Город Ижевск», обсудить оставшиеся вопросы и подготовить письмо с наименованиями улиц города Ижевска на удмуртский язык для направления списка Главе «Город Ижевск» Чистякову Д.А. </w:t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  <w:tab/>
        <w:tab/>
        <w:tab/>
        <w:tab/>
        <w:tab/>
        <w:tab/>
        <w:tab/>
        <w:tab/>
        <w:t xml:space="preserve">        Л.Е. Кириллова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  <w:tab/>
        <w:tab/>
        <w:tab/>
        <w:tab/>
        <w:tab/>
        <w:tab/>
        <w:tab/>
        <w:t xml:space="preserve">           А.В. Маркова 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)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3"/>
      <w:tmLastPosIdx w:val="140"/>
    </w:tmLastPosCaret>
    <w:tmLastPosAnchor>
      <w:tmLastPosPgfIdx w:val="0"/>
      <w:tmLastPosIdx w:val="0"/>
    </w:tmLastPosAnchor>
    <w:tmLastPosTblRect w:left="0" w:top="0" w:right="0" w:bottom="0"/>
  </w:tmLastPos>
  <w:tmAppRevision w:date="1711708039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ing 5"/>
    <w:qFormat/>
    <w:basedOn w:val="para3"/>
    <w:next w:val="para0"/>
    <w:pPr>
      <w:outlineLvl w:val="4"/>
    </w:pPr>
    <w:rPr>
      <w:sz w:val="24"/>
      <w:szCs w:val="24"/>
    </w:rPr>
    <w:key w:val="1077"/>
  </w:style>
  <w:style w:type="paragraph" w:styleId="para3">
    <w:name w:val="heading 4"/>
    <w:qFormat/>
    <w:basedOn w:val="para4"/>
    <w:next w:val="para0"/>
    <w:pPr>
      <w:outlineLvl w:val="3"/>
    </w:pPr>
    <w:rPr>
      <w:sz w:val="26"/>
      <w:szCs w:val="26"/>
    </w:rPr>
    <w:key w:val="1076"/>
  </w:style>
  <w:style w:type="paragraph" w:styleId="para4">
    <w:name w:val="heading 3"/>
    <w:qFormat/>
    <w:basedOn w:val="para5"/>
    <w:next w:val="para0"/>
    <w:pPr>
      <w:outlineLvl w:val="2"/>
    </w:pPr>
    <w:rPr>
      <w:sz w:val="28"/>
      <w:szCs w:val="28"/>
    </w:rPr>
    <w:key w:val="1075"/>
  </w:style>
  <w:style w:type="paragraph" w:styleId="para5">
    <w:name w:val="heading 2"/>
    <w:qFormat/>
    <w:basedOn w:val="para6"/>
    <w:next w:val="para0"/>
    <w:pPr>
      <w:outlineLvl w:val="1"/>
    </w:pPr>
    <w:rPr>
      <w:sz w:val="32"/>
      <w:szCs w:val="32"/>
    </w:rPr>
    <w:key w:val="1074"/>
  </w:style>
  <w:style w:type="paragraph" w:styleId="para6">
    <w:name w:val="heading 1"/>
    <w:qFormat/>
    <w:basedOn w:val="para0"/>
    <w:next w:val="para0"/>
    <w:pPr>
      <w:spacing w:before="240" w:after="60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  <w:lang w:val="ru-ru" w:eastAsia="zh-cn" w:bidi="ar-sa"/>
    </w:rPr>
    <w:key w:val="1073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ing 5"/>
    <w:qFormat/>
    <w:basedOn w:val="para3"/>
    <w:next w:val="para0"/>
    <w:pPr>
      <w:outlineLvl w:val="4"/>
    </w:pPr>
    <w:rPr>
      <w:sz w:val="24"/>
      <w:szCs w:val="24"/>
    </w:rPr>
    <w:key w:val="1077"/>
  </w:style>
  <w:style w:type="paragraph" w:styleId="para3">
    <w:name w:val="heading 4"/>
    <w:qFormat/>
    <w:basedOn w:val="para4"/>
    <w:next w:val="para0"/>
    <w:pPr>
      <w:outlineLvl w:val="3"/>
    </w:pPr>
    <w:rPr>
      <w:sz w:val="26"/>
      <w:szCs w:val="26"/>
    </w:rPr>
    <w:key w:val="1076"/>
  </w:style>
  <w:style w:type="paragraph" w:styleId="para4">
    <w:name w:val="heading 3"/>
    <w:qFormat/>
    <w:basedOn w:val="para5"/>
    <w:next w:val="para0"/>
    <w:pPr>
      <w:outlineLvl w:val="2"/>
    </w:pPr>
    <w:rPr>
      <w:sz w:val="28"/>
      <w:szCs w:val="28"/>
    </w:rPr>
    <w:key w:val="1075"/>
  </w:style>
  <w:style w:type="paragraph" w:styleId="para5">
    <w:name w:val="heading 2"/>
    <w:qFormat/>
    <w:basedOn w:val="para6"/>
    <w:next w:val="para0"/>
    <w:pPr>
      <w:outlineLvl w:val="1"/>
    </w:pPr>
    <w:rPr>
      <w:sz w:val="32"/>
      <w:szCs w:val="32"/>
    </w:rPr>
    <w:key w:val="1074"/>
  </w:style>
  <w:style w:type="paragraph" w:styleId="para6">
    <w:name w:val="heading 1"/>
    <w:qFormat/>
    <w:basedOn w:val="para0"/>
    <w:next w:val="para0"/>
    <w:pPr>
      <w:spacing w:before="240" w:after="60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  <w:lang w:val="ru-ru" w:eastAsia="zh-cn" w:bidi="ar-sa"/>
    </w:rPr>
    <w:key w:val="1073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mail@mn.udm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Полина Васильевна</dc:creator>
  <cp:keywords/>
  <dc:description/>
  <cp:lastModifiedBy/>
  <cp:revision>13</cp:revision>
  <dcterms:created xsi:type="dcterms:W3CDTF">2024-03-21T11:01:00Z</dcterms:created>
  <dcterms:modified xsi:type="dcterms:W3CDTF">2024-03-29T10:27:19Z</dcterms:modified>
</cp:coreProperties>
</file>