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Социологическое исследование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«Текущее состояние и динамика межнациональной ситуации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Удмуртской Республике»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2024 году.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Социологическое исследование «Текущее состояние и динамика межнациональной ситуации в Удмуртской Республике» было проведено по заказу Министерства национальной политики Удмуртской Республики в 4 квар</w:t>
      </w:r>
      <w:r>
        <w:rPr>
          <w:rFonts w:ascii="Times New Roman" w:hAnsi="Times New Roman" w:cs="Times New Roman"/>
          <w:sz w:val="28"/>
          <w:szCs w:val="28"/>
        </w:rPr>
        <w:t xml:space="preserve">тале 2024</w:t>
      </w:r>
      <w:r>
        <w:rPr>
          <w:rFonts w:ascii="Times New Roman" w:hAnsi="Times New Roman" w:cs="Times New Roman"/>
          <w:sz w:val="28"/>
          <w:szCs w:val="28"/>
        </w:rPr>
        <w:t xml:space="preserve"> года Кировским филиалом Российской академии народного хозяйства и государственной служ</w:t>
      </w:r>
      <w:r>
        <w:rPr>
          <w:rFonts w:ascii="Times New Roman" w:hAnsi="Times New Roman" w:cs="Times New Roman"/>
          <w:sz w:val="28"/>
          <w:szCs w:val="28"/>
        </w:rPr>
        <w:t xml:space="preserve">бы при Президенте Российской Федерации в рамках государственной программы Удмуртской Республики «Этносоциальное развитие и гармонизация межэтнических отношений», утвержденной постановлением Правительства Удмуртской Республики от 30 ноября 2023 года №778.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в рамках ежегодного мониторингового социологического исследования с применением количественных методов проводился на территории муниципальных и городских округов Удмуртской Республики в период </w:t>
      </w:r>
      <w:bookmarkStart w:id="0" w:name="_Hlk124149718"/>
      <w:r>
        <w:rPr>
          <w:rFonts w:ascii="Times New Roman" w:hAnsi="Times New Roman" w:cs="Times New Roman"/>
          <w:sz w:val="28"/>
          <w:szCs w:val="28"/>
        </w:rPr>
        <w:t xml:space="preserve">с 21 октября по 10 декабря 2024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года при помощи анкетного опроса по месту жительства респондентов. Выборка исследования – 1214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социологического исследования показали, что большинство жителей Удмуртии (85,2%) положительно оценивают отношения между людьми разли</w:t>
      </w:r>
      <w:r>
        <w:rPr>
          <w:rFonts w:ascii="Times New Roman" w:hAnsi="Times New Roman" w:cs="Times New Roman"/>
          <w:sz w:val="28"/>
          <w:szCs w:val="28"/>
        </w:rPr>
        <w:t xml:space="preserve">чных национальностей в Удмуртии.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последний год подавляющее большинство опрошенных (89,6%) не испытывали по отношению к себе неприязнь или враждебное отношение из-за национальности и/или языка, и/или религиозной принадлежности.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Также большинство опрошенных (75,7%) отмечают отсутствие по отношению к другим дискриминации по признаку национальной принадлежности.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Результаты социологического исследования показывают, что абсолютное большинство жителей (68,4%) не испытывают негативного отношения к иностранным гражданам.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результатам социологического исследования уровень общероссийской гражданской идентичности составил 73,1%.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Результаты социологического исследования показывают, что абсолютное большинство жителей (83,4%) положительно оценивают отношения между людьми различных вероисповеданий в Удмуртии</w:t>
      </w:r>
      <w:bookmarkStart w:id="1" w:name="_GoBack"/>
      <w:r>
        <w:rPr>
          <w:highlight w:val="white"/>
        </w:rPr>
      </w:r>
      <w:bookmarkEnd w:id="1"/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течение последнего года лично не испытывали недоверие из-за своих религиозных убеждений, вероисповедания или в связи с атеистическими убеждениями абсолютное большинство (92,2%) опрошенных жителей республики.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проводимые ежегодно социологические исследования свидетельствуют об устойчивой модели толерантных и доброжелательных отношений в </w:t>
      </w:r>
      <w:r>
        <w:rPr>
          <w:rFonts w:ascii="Times New Roman" w:hAnsi="Times New Roman" w:cs="Times New Roman"/>
          <w:sz w:val="28"/>
          <w:szCs w:val="28"/>
        </w:rPr>
        <w:t xml:space="preserve">полиэтничном</w:t>
      </w:r>
      <w:r>
        <w:rPr>
          <w:rFonts w:ascii="Times New Roman" w:hAnsi="Times New Roman" w:cs="Times New Roman"/>
          <w:sz w:val="28"/>
          <w:szCs w:val="28"/>
        </w:rPr>
        <w:t xml:space="preserve"> обществе региона. Предпосылки к возникновению межэтническ</w:t>
      </w:r>
      <w:r>
        <w:rPr>
          <w:rFonts w:ascii="Times New Roman" w:hAnsi="Times New Roman" w:cs="Times New Roman"/>
          <w:sz w:val="28"/>
          <w:szCs w:val="28"/>
        </w:rPr>
        <w:t xml:space="preserve">их и межрелигиозных конфликтов, споров</w:t>
      </w:r>
      <w:r>
        <w:rPr>
          <w:rFonts w:ascii="Times New Roman" w:hAnsi="Times New Roman" w:cs="Times New Roman"/>
          <w:sz w:val="28"/>
          <w:szCs w:val="28"/>
        </w:rPr>
        <w:t xml:space="preserve"> не выявлены.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link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link w:val="836"/>
    <w:uiPriority w:val="1"/>
    <w:qFormat/>
    <w:pPr>
      <w:spacing w:after="0" w:line="240" w:lineRule="auto"/>
    </w:pPr>
    <w:rPr>
      <w:rFonts w:ascii="Calibri" w:hAnsi="Calibri" w:eastAsia="Times New Roman" w:cs="Calibri"/>
      <w:lang w:eastAsia="ru-RU"/>
    </w:rPr>
  </w:style>
  <w:style w:type="character" w:styleId="836" w:customStyle="1">
    <w:name w:val="Без интервала Знак"/>
    <w:link w:val="835"/>
    <w:uiPriority w:val="1"/>
    <w:rPr>
      <w:rFonts w:ascii="Calibri" w:hAnsi="Calibri" w:eastAsia="Times New Roman" w:cs="Calibri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Леонидовна</dc:creator>
  <cp:keywords/>
  <dc:description/>
  <cp:lastModifiedBy>nikolaeva_tn</cp:lastModifiedBy>
  <cp:revision>5</cp:revision>
  <dcterms:created xsi:type="dcterms:W3CDTF">2024-04-22T09:13:00Z</dcterms:created>
  <dcterms:modified xsi:type="dcterms:W3CDTF">2025-02-25T06:16:19Z</dcterms:modified>
</cp:coreProperties>
</file>